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Договор № </w:t>
      </w:r>
    </w:p>
    <w:p>
      <w:pPr>
        <w:pStyle w:val="Обычный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на предоставление услуг по техническому осмотру автотранспорта</w:t>
      </w:r>
    </w:p>
    <w:p>
      <w:pPr>
        <w:pStyle w:val="Обычный"/>
        <w:ind w:firstLine="426"/>
        <w:rPr>
          <w:sz w:val="22"/>
          <w:szCs w:val="22"/>
        </w:rPr>
      </w:pPr>
    </w:p>
    <w:p>
      <w:pPr>
        <w:pStyle w:val="Обычный"/>
        <w:jc w:val="right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г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Белгород</w:t>
        <w:tab/>
        <w:tab/>
        <w:tab/>
        <w:tab/>
        <w:tab/>
        <w:tab/>
        <w:t xml:space="preserve">       </w:t>
        <w:tab/>
        <w:t xml:space="preserve">                               «</w:t>
      </w:r>
      <w:r>
        <w:rPr>
          <w:sz w:val="22"/>
          <w:szCs w:val="22"/>
          <w:rtl w:val="0"/>
          <w:lang w:val="ru-RU"/>
        </w:rPr>
        <w:t>___</w:t>
      </w:r>
      <w:r>
        <w:rPr>
          <w:sz w:val="22"/>
          <w:szCs w:val="22"/>
          <w:rtl w:val="0"/>
          <w:lang w:val="ru-RU"/>
        </w:rPr>
        <w:t xml:space="preserve">» </w:t>
      </w:r>
      <w:r>
        <w:rPr>
          <w:sz w:val="22"/>
          <w:szCs w:val="22"/>
          <w:rtl w:val="0"/>
          <w:lang w:val="ru-RU"/>
        </w:rPr>
        <w:t>_________  2023</w:t>
      </w:r>
      <w:r>
        <w:rPr>
          <w:sz w:val="22"/>
          <w:szCs w:val="22"/>
          <w:rtl w:val="0"/>
          <w:lang w:val="ru-RU"/>
        </w:rPr>
        <w:t>г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426"/>
        <w:rPr>
          <w:sz w:val="22"/>
          <w:szCs w:val="22"/>
        </w:rPr>
      </w:pP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Владелец транспортных средств </w:t>
      </w:r>
      <w:r>
        <w:rPr>
          <w:sz w:val="22"/>
          <w:szCs w:val="22"/>
          <w:rtl w:val="0"/>
          <w:lang w:val="ru-RU"/>
        </w:rPr>
        <w:t xml:space="preserve">_______________________________________ </w:t>
      </w:r>
      <w:r>
        <w:rPr>
          <w:sz w:val="22"/>
          <w:szCs w:val="22"/>
          <w:rtl w:val="0"/>
          <w:lang w:val="ru-RU"/>
        </w:rPr>
        <w:t>именуемый в дальнейшем Заказчик в лице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i w:val="1"/>
          <w:iCs w:val="1"/>
          <w:sz w:val="22"/>
          <w:szCs w:val="22"/>
          <w:u w:val="single"/>
          <w:rtl w:val="0"/>
          <w:lang w:val="ru-RU"/>
        </w:rPr>
        <w:t xml:space="preserve">___________________________________________ 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действующего на основании </w:t>
      </w:r>
      <w:r>
        <w:rPr>
          <w:i w:val="1"/>
          <w:iCs w:val="1"/>
          <w:sz w:val="22"/>
          <w:szCs w:val="22"/>
          <w:u w:val="single"/>
          <w:rtl w:val="0"/>
          <w:lang w:val="ru-RU"/>
        </w:rPr>
        <w:t xml:space="preserve">__________________________________________. </w:t>
      </w:r>
      <w:r>
        <w:rPr>
          <w:sz w:val="22"/>
          <w:szCs w:val="22"/>
          <w:rtl w:val="0"/>
          <w:lang w:val="ru-RU"/>
        </w:rPr>
        <w:t>с одной стороны и Индивидуальный предприниматель Ефимов Максим Александрович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именуемый в дальнейшем </w:t>
      </w:r>
      <w:r>
        <w:rPr>
          <w:sz w:val="22"/>
          <w:szCs w:val="22"/>
          <w:rtl w:val="0"/>
          <w:lang w:val="ru-RU"/>
        </w:rPr>
        <w:t>"</w:t>
      </w:r>
      <w:r>
        <w:rPr>
          <w:sz w:val="22"/>
          <w:szCs w:val="22"/>
          <w:rtl w:val="0"/>
          <w:lang w:val="ru-RU"/>
        </w:rPr>
        <w:t>Исполнитель</w:t>
      </w:r>
      <w:r>
        <w:rPr>
          <w:sz w:val="22"/>
          <w:szCs w:val="22"/>
          <w:rtl w:val="0"/>
          <w:lang w:val="ru-RU"/>
        </w:rPr>
        <w:t xml:space="preserve">", </w:t>
      </w:r>
      <w:r>
        <w:rPr>
          <w:sz w:val="22"/>
          <w:szCs w:val="22"/>
          <w:rtl w:val="0"/>
          <w:lang w:val="ru-RU"/>
        </w:rPr>
        <w:t>действующий на основании уведомления о постановке на учет физического лица в налоговый орган №</w:t>
      </w:r>
      <w:r>
        <w:rPr>
          <w:sz w:val="22"/>
          <w:szCs w:val="22"/>
          <w:rtl w:val="0"/>
          <w:lang w:val="ru-RU"/>
        </w:rPr>
        <w:t xml:space="preserve">564634770 </w:t>
      </w:r>
      <w:r>
        <w:rPr>
          <w:sz w:val="22"/>
          <w:szCs w:val="22"/>
          <w:rtl w:val="0"/>
          <w:lang w:val="ru-RU"/>
        </w:rPr>
        <w:t xml:space="preserve">от </w:t>
      </w:r>
      <w:r>
        <w:rPr>
          <w:sz w:val="22"/>
          <w:szCs w:val="22"/>
          <w:rtl w:val="0"/>
          <w:lang w:val="ru-RU"/>
        </w:rPr>
        <w:t>14.07.2020</w:t>
      </w:r>
      <w:r>
        <w:rPr>
          <w:sz w:val="22"/>
          <w:szCs w:val="22"/>
          <w:rtl w:val="0"/>
          <w:lang w:val="ru-RU"/>
        </w:rPr>
        <w:t>г</w:t>
      </w:r>
      <w:r>
        <w:rPr>
          <w:rFonts w:ascii="Tahoma" w:hAnsi="Tahoma"/>
          <w:spacing w:val="-10"/>
          <w:sz w:val="16"/>
          <w:szCs w:val="16"/>
          <w:rtl w:val="0"/>
          <w:lang w:val="ru-RU"/>
        </w:rPr>
        <w:t xml:space="preserve"> </w:t>
      </w:r>
      <w:r>
        <w:rPr>
          <w:sz w:val="22"/>
          <w:szCs w:val="22"/>
          <w:rtl w:val="0"/>
          <w:lang w:val="ru-RU"/>
        </w:rPr>
        <w:t>с другой стороны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совместно именуемые Сторонами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заключили настоящий Договор о нижеследующем</w:t>
      </w:r>
      <w:r>
        <w:rPr>
          <w:sz w:val="22"/>
          <w:szCs w:val="22"/>
          <w:rtl w:val="0"/>
          <w:lang w:val="ru-RU"/>
        </w:rPr>
        <w:t xml:space="preserve">: </w:t>
      </w:r>
    </w:p>
    <w:p>
      <w:pPr>
        <w:pStyle w:val="Обычный"/>
        <w:ind w:firstLine="426"/>
        <w:jc w:val="both"/>
        <w:rPr>
          <w:sz w:val="22"/>
          <w:szCs w:val="22"/>
        </w:rPr>
      </w:pPr>
    </w:p>
    <w:p>
      <w:pPr>
        <w:pStyle w:val="Обычный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1. </w:t>
      </w:r>
      <w:r>
        <w:rPr>
          <w:b w:val="1"/>
          <w:bCs w:val="1"/>
          <w:sz w:val="22"/>
          <w:szCs w:val="22"/>
          <w:rtl w:val="0"/>
          <w:lang w:val="ru-RU"/>
        </w:rPr>
        <w:t>Предмет договора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1.1. </w:t>
      </w:r>
      <w:r>
        <w:rPr>
          <w:sz w:val="22"/>
          <w:szCs w:val="22"/>
          <w:rtl w:val="0"/>
          <w:lang w:val="ru-RU"/>
        </w:rPr>
        <w:t xml:space="preserve">По настоящему Договору Исполнитель обязуется по заданию Заказчика осуществить проверку технического состояния транспортных средств Заказчика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в том числе его частей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предметов его дополнительного оборудования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 xml:space="preserve">на предмет их соответствия обязательным требованиям безопасности транспортных средств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далее — Технический осмотр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сокращенно ТО</w:t>
      </w:r>
      <w:r>
        <w:rPr>
          <w:sz w:val="22"/>
          <w:szCs w:val="22"/>
          <w:rtl w:val="0"/>
          <w:lang w:val="ru-RU"/>
        </w:rPr>
        <w:t xml:space="preserve">), </w:t>
      </w:r>
      <w:r>
        <w:rPr>
          <w:sz w:val="22"/>
          <w:szCs w:val="22"/>
          <w:rtl w:val="0"/>
          <w:lang w:val="ru-RU"/>
        </w:rPr>
        <w:t>а Заказчик обязуется оплатить данные услуги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1.2. </w:t>
      </w:r>
      <w:r>
        <w:rPr>
          <w:sz w:val="22"/>
          <w:szCs w:val="22"/>
          <w:rtl w:val="0"/>
          <w:lang w:val="ru-RU"/>
        </w:rPr>
        <w:t>Исполнитель обязуется провести техническую проверку транспортных средств Заказчика перечисленных в Приложении №</w:t>
      </w:r>
      <w:r>
        <w:rPr>
          <w:sz w:val="22"/>
          <w:szCs w:val="22"/>
          <w:rtl w:val="0"/>
          <w:lang w:val="ru-RU"/>
        </w:rPr>
        <w:t xml:space="preserve">1 </w:t>
      </w:r>
      <w:r>
        <w:rPr>
          <w:sz w:val="22"/>
          <w:szCs w:val="22"/>
          <w:rtl w:val="0"/>
          <w:lang w:val="ru-RU"/>
        </w:rPr>
        <w:t>к данному Договору</w:t>
      </w:r>
      <w:r>
        <w:rPr>
          <w:sz w:val="22"/>
          <w:szCs w:val="22"/>
          <w:rtl w:val="0"/>
          <w:lang w:val="ru-RU"/>
        </w:rPr>
        <w:t xml:space="preserve">. </w:t>
      </w:r>
    </w:p>
    <w:p>
      <w:pPr>
        <w:pStyle w:val="Обычный"/>
        <w:ind w:firstLine="426"/>
        <w:jc w:val="both"/>
        <w:rPr>
          <w:b w:val="1"/>
          <w:bCs w:val="1"/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1.3. </w:t>
      </w:r>
      <w:r>
        <w:rPr>
          <w:sz w:val="22"/>
          <w:szCs w:val="22"/>
          <w:rtl w:val="0"/>
          <w:lang w:val="ru-RU"/>
        </w:rPr>
        <w:t>Технический осмотр проводится по адресу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b w:val="1"/>
          <w:bCs w:val="1"/>
          <w:sz w:val="22"/>
          <w:szCs w:val="22"/>
          <w:rtl w:val="0"/>
          <w:lang w:val="ru-RU"/>
        </w:rPr>
        <w:t>г</w:t>
      </w:r>
      <w:r>
        <w:rPr>
          <w:b w:val="1"/>
          <w:bCs w:val="1"/>
          <w:sz w:val="22"/>
          <w:szCs w:val="22"/>
          <w:rtl w:val="0"/>
          <w:lang w:val="ru-RU"/>
        </w:rPr>
        <w:t xml:space="preserve">. </w:t>
      </w:r>
      <w:r>
        <w:rPr>
          <w:b w:val="1"/>
          <w:bCs w:val="1"/>
          <w:sz w:val="22"/>
          <w:szCs w:val="22"/>
          <w:rtl w:val="0"/>
          <w:lang w:val="ru-RU"/>
        </w:rPr>
        <w:t>Белгород</w:t>
      </w:r>
      <w:r>
        <w:rPr>
          <w:b w:val="1"/>
          <w:bCs w:val="1"/>
          <w:sz w:val="22"/>
          <w:szCs w:val="22"/>
          <w:rtl w:val="0"/>
          <w:lang w:val="ru-RU"/>
        </w:rPr>
        <w:t xml:space="preserve">, </w:t>
      </w:r>
      <w:r>
        <w:rPr>
          <w:b w:val="1"/>
          <w:bCs w:val="1"/>
          <w:sz w:val="22"/>
          <w:szCs w:val="22"/>
          <w:rtl w:val="0"/>
          <w:lang w:val="ru-RU"/>
        </w:rPr>
        <w:t>Михайловское шоссе</w:t>
      </w:r>
      <w:r>
        <w:rPr>
          <w:b w:val="1"/>
          <w:bCs w:val="1"/>
          <w:sz w:val="22"/>
          <w:szCs w:val="22"/>
          <w:rtl w:val="0"/>
          <w:lang w:val="ru-RU"/>
        </w:rPr>
        <w:t xml:space="preserve">, </w:t>
      </w:r>
      <w:r>
        <w:rPr>
          <w:b w:val="1"/>
          <w:bCs w:val="1"/>
          <w:sz w:val="22"/>
          <w:szCs w:val="22"/>
          <w:rtl w:val="0"/>
          <w:lang w:val="ru-RU"/>
        </w:rPr>
        <w:t>д</w:t>
      </w:r>
      <w:r>
        <w:rPr>
          <w:b w:val="1"/>
          <w:bCs w:val="1"/>
          <w:sz w:val="22"/>
          <w:szCs w:val="22"/>
          <w:rtl w:val="0"/>
          <w:lang w:val="ru-RU"/>
        </w:rPr>
        <w:t>.12</w:t>
      </w:r>
      <w:r>
        <w:rPr>
          <w:b w:val="1"/>
          <w:bCs w:val="1"/>
          <w:sz w:val="22"/>
          <w:szCs w:val="22"/>
          <w:rtl w:val="0"/>
          <w:lang w:val="ru-RU"/>
        </w:rPr>
        <w:t>а</w:t>
      </w:r>
      <w:r>
        <w:rPr>
          <w:b w:val="1"/>
          <w:bCs w:val="1"/>
          <w:sz w:val="22"/>
          <w:szCs w:val="22"/>
          <w:rtl w:val="0"/>
          <w:lang w:val="ru-RU"/>
        </w:rPr>
        <w:t>.</w:t>
      </w:r>
      <w:r>
        <w:rPr>
          <w:b w:val="1"/>
          <w:bCs w:val="1"/>
          <w:sz w:val="22"/>
          <w:szCs w:val="22"/>
          <w:rtl w:val="0"/>
          <w:lang w:val="ru-RU"/>
        </w:rPr>
        <w:t xml:space="preserve"> или</w:t>
      </w:r>
      <w:r>
        <w:rPr>
          <w:b w:val="1"/>
          <w:bCs w:val="1"/>
          <w:sz w:val="22"/>
          <w:szCs w:val="22"/>
          <w:rtl w:val="0"/>
          <w:lang w:val="ru-RU"/>
        </w:rPr>
        <w:t xml:space="preserve"> г</w:t>
      </w:r>
      <w:r>
        <w:rPr>
          <w:b w:val="1"/>
          <w:bCs w:val="1"/>
          <w:sz w:val="22"/>
          <w:szCs w:val="22"/>
          <w:rtl w:val="0"/>
          <w:lang w:val="ru-RU"/>
        </w:rPr>
        <w:t xml:space="preserve">.  </w:t>
      </w:r>
      <w:r>
        <w:rPr>
          <w:b w:val="1"/>
          <w:bCs w:val="1"/>
          <w:sz w:val="22"/>
          <w:szCs w:val="22"/>
          <w:rtl w:val="0"/>
          <w:lang w:val="ru-RU"/>
        </w:rPr>
        <w:t>Белгород</w:t>
      </w:r>
      <w:r>
        <w:rPr>
          <w:b w:val="1"/>
          <w:bCs w:val="1"/>
          <w:sz w:val="22"/>
          <w:szCs w:val="22"/>
          <w:rtl w:val="0"/>
          <w:lang w:val="ru-RU"/>
        </w:rPr>
        <w:t xml:space="preserve">, </w:t>
      </w:r>
      <w:r>
        <w:rPr>
          <w:b w:val="1"/>
          <w:bCs w:val="1"/>
          <w:sz w:val="22"/>
          <w:szCs w:val="22"/>
          <w:rtl w:val="0"/>
          <w:lang w:val="ru-RU"/>
        </w:rPr>
        <w:t>ул</w:t>
      </w:r>
      <w:r>
        <w:rPr>
          <w:b w:val="1"/>
          <w:bCs w:val="1"/>
          <w:sz w:val="22"/>
          <w:szCs w:val="22"/>
          <w:rtl w:val="0"/>
          <w:lang w:val="ru-RU"/>
        </w:rPr>
        <w:t xml:space="preserve">. </w:t>
      </w:r>
      <w:r>
        <w:rPr>
          <w:b w:val="1"/>
          <w:bCs w:val="1"/>
          <w:sz w:val="22"/>
          <w:szCs w:val="22"/>
          <w:rtl w:val="0"/>
          <w:lang w:val="ru-RU"/>
        </w:rPr>
        <w:t>Промышленная</w:t>
      </w:r>
      <w:r>
        <w:rPr>
          <w:b w:val="1"/>
          <w:bCs w:val="1"/>
          <w:sz w:val="22"/>
          <w:szCs w:val="22"/>
          <w:rtl w:val="0"/>
          <w:lang w:val="ru-RU"/>
        </w:rPr>
        <w:t xml:space="preserve">, </w:t>
      </w:r>
      <w:r>
        <w:rPr>
          <w:b w:val="1"/>
          <w:bCs w:val="1"/>
          <w:sz w:val="22"/>
          <w:szCs w:val="22"/>
          <w:rtl w:val="0"/>
          <w:lang w:val="ru-RU"/>
        </w:rPr>
        <w:t>д</w:t>
      </w:r>
      <w:r>
        <w:rPr>
          <w:b w:val="1"/>
          <w:bCs w:val="1"/>
          <w:sz w:val="22"/>
          <w:szCs w:val="22"/>
          <w:rtl w:val="0"/>
          <w:lang w:val="ru-RU"/>
        </w:rPr>
        <w:t>.6</w:t>
      </w:r>
      <w:r>
        <w:rPr>
          <w:b w:val="1"/>
          <w:bCs w:val="1"/>
          <w:sz w:val="22"/>
          <w:szCs w:val="22"/>
          <w:rtl w:val="0"/>
          <w:lang w:val="ru-RU"/>
        </w:rPr>
        <w:t>а</w:t>
      </w:r>
      <w:r>
        <w:rPr>
          <w:b w:val="1"/>
          <w:bCs w:val="1"/>
          <w:sz w:val="22"/>
          <w:szCs w:val="22"/>
          <w:rtl w:val="0"/>
          <w:lang w:val="ru-RU"/>
        </w:rPr>
        <w:t xml:space="preserve"> или г</w:t>
      </w:r>
      <w:r>
        <w:rPr>
          <w:b w:val="1"/>
          <w:bCs w:val="1"/>
          <w:sz w:val="22"/>
          <w:szCs w:val="22"/>
          <w:rtl w:val="0"/>
          <w:lang w:val="ru-RU"/>
        </w:rPr>
        <w:t xml:space="preserve">. </w:t>
      </w:r>
      <w:r>
        <w:rPr>
          <w:b w:val="1"/>
          <w:bCs w:val="1"/>
          <w:sz w:val="22"/>
          <w:szCs w:val="22"/>
          <w:rtl w:val="0"/>
          <w:lang w:val="ru-RU"/>
        </w:rPr>
        <w:t>Белгород</w:t>
      </w:r>
      <w:r>
        <w:rPr>
          <w:b w:val="1"/>
          <w:bCs w:val="1"/>
          <w:sz w:val="22"/>
          <w:szCs w:val="22"/>
          <w:rtl w:val="0"/>
          <w:lang w:val="ru-RU"/>
        </w:rPr>
        <w:t xml:space="preserve">, </w:t>
      </w:r>
      <w:r>
        <w:rPr>
          <w:b w:val="1"/>
          <w:bCs w:val="1"/>
          <w:sz w:val="22"/>
          <w:szCs w:val="22"/>
          <w:rtl w:val="0"/>
          <w:lang w:val="ru-RU"/>
        </w:rPr>
        <w:t>Архиереская</w:t>
      </w:r>
      <w:r>
        <w:rPr>
          <w:b w:val="1"/>
          <w:bCs w:val="1"/>
          <w:sz w:val="22"/>
          <w:szCs w:val="22"/>
          <w:rtl w:val="0"/>
          <w:lang w:val="ru-RU"/>
        </w:rPr>
        <w:t xml:space="preserve">, </w:t>
      </w:r>
      <w:r>
        <w:rPr>
          <w:b w:val="1"/>
          <w:bCs w:val="1"/>
          <w:sz w:val="22"/>
          <w:szCs w:val="22"/>
          <w:rtl w:val="0"/>
          <w:lang w:val="ru-RU"/>
        </w:rPr>
        <w:t>д</w:t>
      </w:r>
      <w:r>
        <w:rPr>
          <w:b w:val="1"/>
          <w:bCs w:val="1"/>
          <w:sz w:val="22"/>
          <w:szCs w:val="22"/>
          <w:rtl w:val="0"/>
          <w:lang w:val="ru-RU"/>
        </w:rPr>
        <w:t>.2</w:t>
      </w:r>
      <w:r>
        <w:rPr>
          <w:b w:val="1"/>
          <w:bCs w:val="1"/>
          <w:sz w:val="22"/>
          <w:szCs w:val="22"/>
          <w:rtl w:val="0"/>
          <w:lang w:val="ru-RU"/>
        </w:rPr>
        <w:t>а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1.4.  </w:t>
      </w:r>
      <w:r>
        <w:rPr>
          <w:sz w:val="22"/>
          <w:szCs w:val="22"/>
          <w:rtl w:val="0"/>
          <w:lang w:val="ru-RU"/>
        </w:rPr>
        <w:t>Данные о  дате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времени и количестве транспортных средств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направляемых для прохождения Технического осмотра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согласовываются с Исполнителем по телефону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(4722) 215006</w:t>
      </w:r>
      <w:r>
        <w:rPr>
          <w:outline w:val="0"/>
          <w:color w:val="0000ff"/>
          <w:sz w:val="22"/>
          <w:szCs w:val="22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, </w:t>
      </w:r>
      <w:r>
        <w:rPr>
          <w:sz w:val="22"/>
          <w:szCs w:val="22"/>
          <w:rtl w:val="0"/>
          <w:lang w:val="ru-RU"/>
        </w:rPr>
        <w:t>после проведения оплаты за технический осмотр в порядке установленном п</w:t>
      </w:r>
      <w:r>
        <w:rPr>
          <w:sz w:val="22"/>
          <w:szCs w:val="22"/>
          <w:rtl w:val="0"/>
          <w:lang w:val="ru-RU"/>
        </w:rPr>
        <w:t xml:space="preserve">. 3.3 </w:t>
      </w:r>
      <w:r>
        <w:rPr>
          <w:sz w:val="22"/>
          <w:szCs w:val="22"/>
          <w:rtl w:val="0"/>
          <w:lang w:val="ru-RU"/>
        </w:rPr>
        <w:t>договора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426"/>
        <w:jc w:val="both"/>
        <w:rPr>
          <w:b w:val="1"/>
          <w:bCs w:val="1"/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1.5. </w:t>
      </w:r>
      <w:r>
        <w:rPr>
          <w:sz w:val="22"/>
          <w:szCs w:val="22"/>
          <w:rtl w:val="0"/>
          <w:lang w:val="ru-RU"/>
        </w:rPr>
        <w:t>На каждое транспортное средство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предоставляемое для прохождения технического осмотра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Заказчик оформляет заявку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 xml:space="preserve">Приложение № </w:t>
      </w:r>
      <w:r>
        <w:rPr>
          <w:sz w:val="22"/>
          <w:szCs w:val="22"/>
          <w:rtl w:val="0"/>
          <w:lang w:val="ru-RU"/>
        </w:rPr>
        <w:t xml:space="preserve">2) </w:t>
      </w:r>
      <w:r>
        <w:rPr>
          <w:sz w:val="22"/>
          <w:szCs w:val="22"/>
          <w:rtl w:val="0"/>
          <w:lang w:val="ru-RU"/>
        </w:rPr>
        <w:t>и прикладывает копию платежного поручения об оплате услуг по ТО</w:t>
      </w:r>
      <w:r>
        <w:rPr>
          <w:sz w:val="22"/>
          <w:szCs w:val="22"/>
          <w:rtl w:val="0"/>
          <w:lang w:val="ru-RU"/>
        </w:rPr>
        <w:t xml:space="preserve">. </w:t>
      </w:r>
    </w:p>
    <w:p>
      <w:pPr>
        <w:pStyle w:val="Обычный"/>
        <w:ind w:firstLine="426"/>
        <w:jc w:val="center"/>
        <w:rPr>
          <w:b w:val="1"/>
          <w:bCs w:val="1"/>
          <w:sz w:val="22"/>
          <w:szCs w:val="22"/>
        </w:rPr>
      </w:pPr>
    </w:p>
    <w:p>
      <w:pPr>
        <w:pStyle w:val="Обычный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2. </w:t>
      </w:r>
      <w:r>
        <w:rPr>
          <w:b w:val="1"/>
          <w:bCs w:val="1"/>
          <w:sz w:val="22"/>
          <w:szCs w:val="22"/>
          <w:rtl w:val="0"/>
          <w:lang w:val="ru-RU"/>
        </w:rPr>
        <w:t>Права и обязанности сторон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2.1. </w:t>
      </w:r>
      <w:r>
        <w:rPr>
          <w:sz w:val="22"/>
          <w:szCs w:val="22"/>
          <w:u w:val="single"/>
          <w:rtl w:val="0"/>
          <w:lang w:val="ru-RU"/>
        </w:rPr>
        <w:t>Заказчик обязан</w:t>
      </w:r>
      <w:r>
        <w:rPr>
          <w:sz w:val="22"/>
          <w:szCs w:val="22"/>
          <w:u w:val="single"/>
          <w:rtl w:val="0"/>
          <w:lang w:val="ru-RU"/>
        </w:rPr>
        <w:t>: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2.1.1. </w:t>
      </w:r>
      <w:r>
        <w:rPr>
          <w:sz w:val="22"/>
          <w:szCs w:val="22"/>
          <w:rtl w:val="0"/>
          <w:lang w:val="ru-RU"/>
        </w:rPr>
        <w:t>Предоставить Исполнителю транспортные средства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документ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удостоверяющий личность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и доверенность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для представителя владельца транспортного средства</w:t>
      </w:r>
      <w:r>
        <w:rPr>
          <w:sz w:val="22"/>
          <w:szCs w:val="22"/>
          <w:rtl w:val="0"/>
          <w:lang w:val="ru-RU"/>
        </w:rPr>
        <w:t xml:space="preserve">), </w:t>
      </w:r>
      <w:r>
        <w:rPr>
          <w:sz w:val="22"/>
          <w:szCs w:val="22"/>
          <w:rtl w:val="0"/>
          <w:lang w:val="ru-RU"/>
        </w:rPr>
        <w:t>а также свидетельства о регистрации Транспортных средств или паспорта Транспортных средств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указанных в пункте </w:t>
      </w:r>
      <w:r>
        <w:rPr>
          <w:sz w:val="22"/>
          <w:szCs w:val="22"/>
          <w:rtl w:val="0"/>
          <w:lang w:val="ru-RU"/>
        </w:rPr>
        <w:t xml:space="preserve">1.2 </w:t>
      </w:r>
      <w:r>
        <w:rPr>
          <w:sz w:val="22"/>
          <w:szCs w:val="22"/>
          <w:rtl w:val="0"/>
          <w:lang w:val="ru-RU"/>
        </w:rPr>
        <w:t>настоящего Договора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2.1.2. </w:t>
      </w:r>
      <w:r>
        <w:rPr>
          <w:sz w:val="22"/>
          <w:szCs w:val="22"/>
          <w:rtl w:val="0"/>
          <w:lang w:val="ru-RU"/>
        </w:rPr>
        <w:t>Принять оказанные Исполнителем услуги по акту оказанных услуг по Техническому осмотру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При наличии претензий к оказанным Исполнителем услугам Заказчик указывает об этом в акте оказанных услуг по Техническому осмотру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Акт оказанных услуг по Техническому осмотру подписывается Сторонами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2.1.3. </w:t>
      </w:r>
      <w:r>
        <w:rPr>
          <w:sz w:val="22"/>
          <w:szCs w:val="22"/>
          <w:rtl w:val="0"/>
          <w:lang w:val="ru-RU"/>
        </w:rPr>
        <w:t>К моменту предоставления транспортных средств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оплатить стоимость услуг по Техническому осмотру и представить вместе с заявкой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 xml:space="preserve">Приложение № </w:t>
      </w:r>
      <w:r>
        <w:rPr>
          <w:sz w:val="22"/>
          <w:szCs w:val="22"/>
          <w:rtl w:val="0"/>
          <w:lang w:val="ru-RU"/>
        </w:rPr>
        <w:t xml:space="preserve">2) </w:t>
      </w:r>
      <w:r>
        <w:rPr>
          <w:sz w:val="22"/>
          <w:szCs w:val="22"/>
          <w:rtl w:val="0"/>
          <w:lang w:val="ru-RU"/>
        </w:rPr>
        <w:t>копию платежного поручения на каждое транспортное средство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2.2. </w:t>
      </w:r>
      <w:r>
        <w:rPr>
          <w:sz w:val="22"/>
          <w:szCs w:val="22"/>
          <w:u w:val="single"/>
          <w:rtl w:val="0"/>
          <w:lang w:val="ru-RU"/>
        </w:rPr>
        <w:t>Заказчик вправе</w:t>
      </w:r>
      <w:r>
        <w:rPr>
          <w:sz w:val="22"/>
          <w:szCs w:val="22"/>
          <w:u w:val="single"/>
          <w:rtl w:val="0"/>
          <w:lang w:val="ru-RU"/>
        </w:rPr>
        <w:t>: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2.2.1. </w:t>
      </w:r>
      <w:r>
        <w:rPr>
          <w:sz w:val="22"/>
          <w:szCs w:val="22"/>
          <w:rtl w:val="0"/>
          <w:lang w:val="ru-RU"/>
        </w:rPr>
        <w:t>В случае если услуги по Техническому осмотру по настоящему Договору оказаны Исполнителем с недостатками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 своему выбору потребовать от Исполнителя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 </w:t>
      </w:r>
      <w:r>
        <w:rPr>
          <w:sz w:val="22"/>
          <w:szCs w:val="22"/>
          <w:rtl w:val="0"/>
          <w:lang w:val="ru-RU"/>
        </w:rPr>
        <w:t>безвозмездного устранения недостатков в разумный срок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соразмерного уменьшения установленной настоящим Договором стоимости услуг по Техническому осмотру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2.2.2. </w:t>
      </w:r>
      <w:r>
        <w:rPr>
          <w:sz w:val="22"/>
          <w:szCs w:val="22"/>
          <w:rtl w:val="0"/>
          <w:lang w:val="ru-RU"/>
        </w:rPr>
        <w:t>В случае если недостатки не будут устранены Исполнителем в установленный Заказчиком разумный срок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Заказчик вправе отказаться от исполнения настоящего Договора и потребовать от Исполнителя возмещения убытков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2.2.3. </w:t>
      </w:r>
      <w:r>
        <w:rPr>
          <w:sz w:val="22"/>
          <w:szCs w:val="22"/>
          <w:rtl w:val="0"/>
          <w:lang w:val="ru-RU"/>
        </w:rPr>
        <w:t>Заказчик вправе отказаться от исполнения настоящего Договора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предупредив об этом Исполнителя и оплатив фактически оказанные Исполнителем услуги по Техническому осмотру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2.3. </w:t>
      </w:r>
      <w:r>
        <w:rPr>
          <w:sz w:val="22"/>
          <w:szCs w:val="22"/>
          <w:u w:val="single"/>
          <w:rtl w:val="0"/>
          <w:lang w:val="ru-RU"/>
        </w:rPr>
        <w:t>Исполнитель обязан</w:t>
      </w:r>
      <w:r>
        <w:rPr>
          <w:sz w:val="22"/>
          <w:szCs w:val="22"/>
          <w:u w:val="single"/>
          <w:rtl w:val="0"/>
          <w:lang w:val="ru-RU"/>
        </w:rPr>
        <w:t>: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2.3.1. </w:t>
      </w:r>
      <w:r>
        <w:rPr>
          <w:sz w:val="22"/>
          <w:szCs w:val="22"/>
          <w:rtl w:val="0"/>
          <w:lang w:val="ru-RU"/>
        </w:rPr>
        <w:t>Принять Транспортные средства по акту приема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передачи Транспортного средства и проверить предоставленные Заказчиком свидетельства о регистрации Транспортных средств или паспорта Транспортных средств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2.3.2. </w:t>
      </w:r>
      <w:r>
        <w:rPr>
          <w:sz w:val="22"/>
          <w:szCs w:val="22"/>
          <w:rtl w:val="0"/>
          <w:lang w:val="ru-RU"/>
        </w:rPr>
        <w:t>Провести Технический осмотр Транспортных средств в срок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согласованный Сторонами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2.3.3. </w:t>
      </w:r>
      <w:r>
        <w:rPr>
          <w:sz w:val="22"/>
          <w:szCs w:val="22"/>
          <w:rtl w:val="0"/>
          <w:lang w:val="ru-RU"/>
        </w:rPr>
        <w:t>Обеспечить соблюдение правил проверки Транспортных средств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в соответствии с Правилами проведения технического осмотра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далее – Правила</w:t>
      </w:r>
      <w:r>
        <w:rPr>
          <w:sz w:val="22"/>
          <w:szCs w:val="22"/>
          <w:rtl w:val="0"/>
          <w:lang w:val="ru-RU"/>
        </w:rPr>
        <w:t xml:space="preserve">), </w:t>
      </w:r>
      <w:r>
        <w:rPr>
          <w:sz w:val="22"/>
          <w:szCs w:val="22"/>
          <w:rtl w:val="0"/>
          <w:lang w:val="ru-RU"/>
        </w:rPr>
        <w:t>утвержденными Правительством Российской Федерации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2.3.4. </w:t>
      </w:r>
      <w:r>
        <w:rPr>
          <w:sz w:val="22"/>
          <w:szCs w:val="22"/>
          <w:rtl w:val="0"/>
          <w:lang w:val="ru-RU"/>
        </w:rPr>
        <w:t>Обеспечить осуществление технического диагностирования в ходе проведения Технического осмотра техническим экспертом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2.3.5. </w:t>
      </w:r>
      <w:r>
        <w:rPr>
          <w:sz w:val="22"/>
          <w:szCs w:val="22"/>
          <w:rtl w:val="0"/>
          <w:lang w:val="ru-RU"/>
        </w:rPr>
        <w:t>Обеспечить сохранность Транспортных средств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представленных для проведения Технического осмотра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2.3.6.  </w:t>
      </w:r>
      <w:r>
        <w:rPr>
          <w:sz w:val="22"/>
          <w:szCs w:val="22"/>
          <w:rtl w:val="0"/>
          <w:lang w:val="ru-RU"/>
        </w:rPr>
        <w:t>По окончании проведения Технического осмотра предоставить Заказчику Транспортные средства и следующие документы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акт оказанных услуг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диагностическую карту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содержащую сведения о выявленных технических неисправностях Транспортного средства и о соответствии</w:t>
      </w:r>
      <w:r>
        <w:rPr>
          <w:sz w:val="22"/>
          <w:szCs w:val="22"/>
          <w:rtl w:val="0"/>
          <w:lang w:val="ru-RU"/>
        </w:rPr>
        <w:t>/</w:t>
      </w:r>
      <w:r>
        <w:rPr>
          <w:sz w:val="22"/>
          <w:szCs w:val="22"/>
          <w:rtl w:val="0"/>
          <w:lang w:val="ru-RU"/>
        </w:rPr>
        <w:t>несоответствии Транспортного средства обязательным требованиям безопасности транспортных средств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2.3.7. </w:t>
      </w:r>
      <w:r>
        <w:rPr>
          <w:sz w:val="22"/>
          <w:szCs w:val="22"/>
          <w:rtl w:val="0"/>
          <w:lang w:val="ru-RU"/>
        </w:rPr>
        <w:t>В случае выявления Исполнителем в ходе Технического осмотра несоответствия технического состояния Транспортного средства обязательным требованиям безопасности транспортных средств и обращения Заказчика либо его представителя за повторным Техническим осмотром в срок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не превышающий </w:t>
      </w:r>
      <w:r>
        <w:rPr>
          <w:sz w:val="22"/>
          <w:szCs w:val="22"/>
          <w:rtl w:val="0"/>
          <w:lang w:val="ru-RU"/>
        </w:rPr>
        <w:t xml:space="preserve">20 </w:t>
      </w:r>
      <w:r>
        <w:rPr>
          <w:sz w:val="22"/>
          <w:szCs w:val="22"/>
          <w:rtl w:val="0"/>
          <w:lang w:val="ru-RU"/>
        </w:rPr>
        <w:t>дней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заключить дополнительное соглашение к настоящему Договору и провести повторный Технический осмотр Транспортного средства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При проведении повторного Технического осмотра Транспортного средства проверка осуществляется только в отношении показателей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2.4. </w:t>
      </w:r>
      <w:r>
        <w:rPr>
          <w:sz w:val="22"/>
          <w:szCs w:val="22"/>
          <w:u w:val="single"/>
          <w:rtl w:val="0"/>
          <w:lang w:val="ru-RU"/>
        </w:rPr>
        <w:t>Исполнитель вправе</w:t>
      </w:r>
      <w:r>
        <w:rPr>
          <w:sz w:val="22"/>
          <w:szCs w:val="22"/>
          <w:u w:val="single"/>
          <w:rtl w:val="0"/>
          <w:lang w:val="ru-RU"/>
        </w:rPr>
        <w:t>: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2.4.1. </w:t>
      </w:r>
      <w:r>
        <w:rPr>
          <w:sz w:val="22"/>
          <w:szCs w:val="22"/>
          <w:rtl w:val="0"/>
          <w:lang w:val="ru-RU"/>
        </w:rPr>
        <w:t>В одностороннем порядке отказаться от исполнения настоящего Договора в случаях непредставления для Технического осмотра Заказчиком либо уполномоченным им лицом Транспортного средства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документов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указанных в пункте </w:t>
      </w:r>
      <w:r>
        <w:rPr>
          <w:sz w:val="22"/>
          <w:szCs w:val="22"/>
          <w:rtl w:val="0"/>
          <w:lang w:val="ru-RU"/>
        </w:rPr>
        <w:t xml:space="preserve">2.1.1 </w:t>
      </w:r>
      <w:r>
        <w:rPr>
          <w:sz w:val="22"/>
          <w:szCs w:val="22"/>
          <w:rtl w:val="0"/>
          <w:lang w:val="ru-RU"/>
        </w:rPr>
        <w:t>настоящего Договора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либо несоответствия Транспортного средства данным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указанным в документах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содержащих сведения позволяющие идентифицировать это Транспортное средство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426"/>
        <w:jc w:val="both"/>
        <w:rPr>
          <w:sz w:val="22"/>
          <w:szCs w:val="22"/>
        </w:rPr>
      </w:pPr>
    </w:p>
    <w:p>
      <w:pPr>
        <w:pStyle w:val="Обычный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3.  </w:t>
      </w:r>
      <w:r>
        <w:rPr>
          <w:b w:val="1"/>
          <w:bCs w:val="1"/>
          <w:sz w:val="22"/>
          <w:szCs w:val="22"/>
          <w:rtl w:val="0"/>
          <w:lang w:val="ru-RU"/>
        </w:rPr>
        <w:t>Стоимость услуг по техническому осмотру и порядок их оплаты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3.1.  </w:t>
      </w:r>
      <w:r>
        <w:rPr>
          <w:sz w:val="22"/>
          <w:szCs w:val="22"/>
          <w:rtl w:val="0"/>
          <w:lang w:val="ru-RU"/>
        </w:rPr>
        <w:t>Проведение Технического осмотра осуществляется на платной основе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426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sz w:val="22"/>
          <w:szCs w:val="22"/>
          <w:rtl w:val="0"/>
          <w:lang w:val="ru-RU"/>
        </w:rPr>
        <w:t xml:space="preserve">3.2. </w:t>
      </w:r>
      <w:r>
        <w:rPr>
          <w:sz w:val="22"/>
          <w:szCs w:val="22"/>
          <w:rtl w:val="0"/>
          <w:lang w:val="ru-RU"/>
        </w:rPr>
        <w:t xml:space="preserve">Стоимость услуг по Техническому осмотру НДС не облагается и за одно транспортное средство определяется в соответствии с действующим прейскурантом Исполнителя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приложение №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3)</w:t>
      </w:r>
    </w:p>
    <w:p>
      <w:pPr>
        <w:pStyle w:val="Style 1"/>
        <w:rPr>
          <w:rFonts w:ascii="Tahoma" w:cs="Tahoma" w:hAnsi="Tahoma" w:eastAsia="Tahoma"/>
          <w:spacing w:val="-10"/>
          <w:sz w:val="16"/>
          <w:szCs w:val="16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3.3.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Оплата стоимости услуг по Техническому осмотру производится Заказчиком на расчетный счет ИП Ефимов М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(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</w:t>
      </w:r>
      <w:r>
        <w:rPr>
          <w:spacing w:val="-10"/>
          <w:sz w:val="22"/>
          <w:szCs w:val="22"/>
          <w:rtl w:val="0"/>
          <w:lang w:val="ru-RU"/>
        </w:rPr>
        <w:t xml:space="preserve">40802810605250000342  </w:t>
      </w:r>
      <w:r>
        <w:rPr>
          <w:spacing w:val="-10"/>
          <w:sz w:val="22"/>
          <w:szCs w:val="22"/>
          <w:rtl w:val="0"/>
          <w:lang w:val="ru-RU"/>
        </w:rPr>
        <w:t xml:space="preserve">в  </w:t>
      </w:r>
      <w:r>
        <w:rPr>
          <w:spacing w:val="-10"/>
          <w:sz w:val="22"/>
          <w:szCs w:val="22"/>
          <w:rtl w:val="0"/>
          <w:lang w:val="ru-RU"/>
        </w:rPr>
        <w:t xml:space="preserve">044525411 </w:t>
      </w:r>
      <w:r>
        <w:rPr>
          <w:spacing w:val="-10"/>
          <w:sz w:val="22"/>
          <w:szCs w:val="22"/>
          <w:rtl w:val="0"/>
          <w:lang w:val="ru-RU"/>
        </w:rPr>
        <w:t xml:space="preserve">ФИЛИАЛ </w:t>
      </w:r>
      <w:r>
        <w:rPr>
          <w:spacing w:val="-10"/>
          <w:sz w:val="22"/>
          <w:szCs w:val="22"/>
          <w:rtl w:val="0"/>
          <w:lang w:val="ru-RU"/>
        </w:rPr>
        <w:t>"</w:t>
      </w:r>
      <w:r>
        <w:rPr>
          <w:spacing w:val="-10"/>
          <w:sz w:val="22"/>
          <w:szCs w:val="22"/>
          <w:rtl w:val="0"/>
          <w:lang w:val="ru-RU"/>
        </w:rPr>
        <w:t>ЦЕНТРАЛЬНЫЙ</w:t>
      </w:r>
      <w:r>
        <w:rPr>
          <w:spacing w:val="-10"/>
          <w:sz w:val="22"/>
          <w:szCs w:val="22"/>
          <w:rtl w:val="0"/>
          <w:lang w:val="ru-RU"/>
        </w:rPr>
        <w:t xml:space="preserve">" </w:t>
      </w:r>
      <w:r>
        <w:rPr>
          <w:spacing w:val="-10"/>
          <w:sz w:val="22"/>
          <w:szCs w:val="22"/>
          <w:rtl w:val="0"/>
          <w:lang w:val="ru-RU"/>
        </w:rPr>
        <w:t xml:space="preserve">БАНКА ВТБ </w:t>
      </w:r>
      <w:r>
        <w:rPr>
          <w:spacing w:val="-10"/>
          <w:sz w:val="22"/>
          <w:szCs w:val="22"/>
          <w:rtl w:val="0"/>
          <w:lang w:val="ru-RU"/>
        </w:rPr>
        <w:t>(</w:t>
      </w:r>
      <w:r>
        <w:rPr>
          <w:spacing w:val="-10"/>
          <w:sz w:val="22"/>
          <w:szCs w:val="22"/>
          <w:rtl w:val="0"/>
          <w:lang w:val="ru-RU"/>
        </w:rPr>
        <w:t>ПАО</w:t>
      </w:r>
      <w:r>
        <w:rPr>
          <w:spacing w:val="-10"/>
          <w:sz w:val="22"/>
          <w:szCs w:val="22"/>
          <w:rtl w:val="0"/>
          <w:lang w:val="ru-RU"/>
        </w:rPr>
        <w:t>)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указанием наименования платежа – техосмотр автомобиля гос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____.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3.4. </w:t>
      </w:r>
      <w:r>
        <w:rPr>
          <w:sz w:val="22"/>
          <w:szCs w:val="22"/>
          <w:rtl w:val="0"/>
          <w:lang w:val="ru-RU"/>
        </w:rPr>
        <w:t>Оплата стоимости услуг по Техническому осмотру производится в валюте Российской Федерации</w:t>
      </w:r>
      <w:r>
        <w:rPr>
          <w:sz w:val="22"/>
          <w:szCs w:val="22"/>
          <w:rtl w:val="0"/>
          <w:lang w:val="ru-RU"/>
        </w:rPr>
        <w:t xml:space="preserve">. </w:t>
      </w:r>
    </w:p>
    <w:p>
      <w:pPr>
        <w:pStyle w:val="Обычный"/>
        <w:ind w:firstLine="426"/>
        <w:jc w:val="both"/>
        <w:rPr>
          <w:sz w:val="22"/>
          <w:szCs w:val="22"/>
        </w:rPr>
      </w:pPr>
    </w:p>
    <w:p>
      <w:pPr>
        <w:pStyle w:val="Обычный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4. </w:t>
      </w:r>
      <w:r>
        <w:rPr>
          <w:b w:val="1"/>
          <w:bCs w:val="1"/>
          <w:sz w:val="22"/>
          <w:szCs w:val="22"/>
          <w:rtl w:val="0"/>
          <w:lang w:val="ru-RU"/>
        </w:rPr>
        <w:t>Ответственность сторон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4.1. </w:t>
      </w:r>
      <w:r>
        <w:rPr>
          <w:sz w:val="22"/>
          <w:szCs w:val="22"/>
          <w:rtl w:val="0"/>
          <w:lang w:val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4.2. </w:t>
      </w:r>
      <w:r>
        <w:rPr>
          <w:sz w:val="22"/>
          <w:szCs w:val="22"/>
          <w:rtl w:val="0"/>
          <w:lang w:val="ru-RU"/>
        </w:rPr>
        <w:t>В случае утраты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утери или порчи Исполнителем документов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переданных ему Заказчиком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утраты или повреждения Транспортного средства по вине Исполнителя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Исполнитель обязан возместить Заказчику возникшие в связи с такой утратой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утерей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порчей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повреждением убытки в полном объеме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4.3. </w:t>
      </w:r>
      <w:r>
        <w:rPr>
          <w:sz w:val="22"/>
          <w:szCs w:val="22"/>
          <w:rtl w:val="0"/>
          <w:lang w:val="ru-RU"/>
        </w:rPr>
        <w:t>Если в ходе проведения Технического осмотра Исполнителем не выявлены технические неисправности Транспортного средства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которые являются основанием для отказа в выдаче диагностической карты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либо такие неисправности выявлены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но сведения о них не были внесены в диагностическую карту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Исполнитель обязан возместить в полном объеме вред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причиненный жизни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здоровью или имуществу владельца Транспортного средства либо третьих лиц вследствие таких неисправностей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4.4. </w:t>
      </w:r>
      <w:r>
        <w:rPr>
          <w:sz w:val="22"/>
          <w:szCs w:val="22"/>
          <w:rtl w:val="0"/>
          <w:lang w:val="ru-RU"/>
        </w:rPr>
        <w:t>Стороны освобождаются от ответственности в случае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если доказано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что надлежащее исполнение обязательства оказалось невозможным вследствие непреодолимой силы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то есть чрезвычайных и непредотвратимых при данных условиях обстоятельств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за которые Стороны не отвечают и предотвратить неблагоприятное воздействие которых они не имеют возможности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426"/>
        <w:jc w:val="both"/>
        <w:rPr>
          <w:sz w:val="22"/>
          <w:szCs w:val="22"/>
        </w:rPr>
      </w:pPr>
    </w:p>
    <w:p>
      <w:pPr>
        <w:pStyle w:val="Обычный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5. </w:t>
      </w:r>
      <w:r>
        <w:rPr>
          <w:b w:val="1"/>
          <w:bCs w:val="1"/>
          <w:sz w:val="22"/>
          <w:szCs w:val="22"/>
          <w:rtl w:val="0"/>
          <w:lang w:val="ru-RU"/>
        </w:rPr>
        <w:t>Срок действия и порядок изменения и расторжения договора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5.1. </w:t>
      </w:r>
      <w:r>
        <w:rPr>
          <w:sz w:val="22"/>
          <w:szCs w:val="22"/>
          <w:rtl w:val="0"/>
          <w:lang w:val="ru-RU"/>
        </w:rPr>
        <w:t>Настоящий Договор вступает в силу с момента его подписания Сторонами и действует в течение года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В случае если ни одна из Сторон не заявит за месяц до окончания срока действия настоящего Договора свое желание о расторжении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Договор пролонгируется на каждый следующий год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5.2. </w:t>
      </w:r>
      <w:r>
        <w:rPr>
          <w:sz w:val="22"/>
          <w:szCs w:val="22"/>
          <w:rtl w:val="0"/>
          <w:lang w:val="ru-RU"/>
        </w:rPr>
        <w:t>Настоящий Договор может быть изменен по соглашению Сторон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составленному в письменной форме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5.3. </w:t>
      </w:r>
      <w:r>
        <w:rPr>
          <w:sz w:val="22"/>
          <w:szCs w:val="22"/>
          <w:rtl w:val="0"/>
          <w:lang w:val="ru-RU"/>
        </w:rPr>
        <w:t>Настоящий Договор может быть расторгнут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по соглашению Сторон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в одностороннем порядке в соответствии с условиями настоящего Договора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по решению суда в соответствии с законодательством Российской Федерации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426"/>
        <w:jc w:val="both"/>
        <w:rPr>
          <w:sz w:val="22"/>
          <w:szCs w:val="22"/>
        </w:rPr>
      </w:pPr>
    </w:p>
    <w:p>
      <w:pPr>
        <w:pStyle w:val="Обычный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6. </w:t>
      </w:r>
      <w:r>
        <w:rPr>
          <w:b w:val="1"/>
          <w:bCs w:val="1"/>
          <w:sz w:val="22"/>
          <w:szCs w:val="22"/>
          <w:rtl w:val="0"/>
          <w:lang w:val="ru-RU"/>
        </w:rPr>
        <w:t>Прочие условия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6.1. </w:t>
      </w:r>
      <w:r>
        <w:rPr>
          <w:sz w:val="22"/>
          <w:szCs w:val="22"/>
          <w:rtl w:val="0"/>
          <w:lang w:val="ru-RU"/>
        </w:rPr>
        <w:t>Во всем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что не урегулировано настоящим Договором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Стороны руководствуются законодательством Российской Федерации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6.2. </w:t>
      </w:r>
      <w:r>
        <w:rPr>
          <w:sz w:val="22"/>
          <w:szCs w:val="22"/>
          <w:rtl w:val="0"/>
          <w:lang w:val="ru-RU"/>
        </w:rPr>
        <w:t>Стороны принимают все меры к разрешению споров и разногласий на основе взаимной договоренности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В случае недостижения договоренности все споры и разногласия решаются в судебном порядке в соответствии с законодательством Российской Федерации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6.3. </w:t>
      </w:r>
      <w:r>
        <w:rPr>
          <w:sz w:val="22"/>
          <w:szCs w:val="22"/>
          <w:rtl w:val="0"/>
          <w:lang w:val="ru-RU"/>
        </w:rPr>
        <w:t>Настоящий Договор составлен в двух экземплярах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имеющих одинаковую юридическую силу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 одному экземпляру для каждой из Сторон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426"/>
        <w:jc w:val="both"/>
        <w:rPr>
          <w:sz w:val="22"/>
          <w:szCs w:val="22"/>
        </w:rPr>
      </w:pPr>
    </w:p>
    <w:p>
      <w:pPr>
        <w:pStyle w:val="Обычный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7. </w:t>
      </w:r>
      <w:r>
        <w:rPr>
          <w:b w:val="1"/>
          <w:bCs w:val="1"/>
          <w:sz w:val="22"/>
          <w:szCs w:val="22"/>
          <w:rtl w:val="0"/>
          <w:lang w:val="ru-RU"/>
        </w:rPr>
        <w:t>Реквизиты и подписи сторон</w:t>
      </w:r>
    </w:p>
    <w:p>
      <w:pPr>
        <w:pStyle w:val="Обычный"/>
        <w:ind w:firstLine="426"/>
        <w:rPr>
          <w:b w:val="1"/>
          <w:bCs w:val="1"/>
          <w:sz w:val="22"/>
          <w:szCs w:val="22"/>
        </w:rPr>
      </w:pPr>
    </w:p>
    <w:tbl>
      <w:tblPr>
        <w:tblW w:w="99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60"/>
        <w:gridCol w:w="4960"/>
      </w:tblGrid>
      <w:tr>
        <w:tblPrEx>
          <w:shd w:val="clear" w:color="auto" w:fill="ced7e7"/>
        </w:tblPrEx>
        <w:trPr>
          <w:trHeight w:val="5391" w:hRule="atLeast"/>
        </w:trPr>
        <w:tc>
          <w:tcPr>
            <w:tcW w:type="dxa" w:w="4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Nonformat"/>
              <w:widowControl w:val="1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Исполнитель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Style 1"/>
              <w:bidi w:val="0"/>
              <w:ind w:left="0" w:right="0" w:firstLine="0"/>
              <w:jc w:val="left"/>
              <w:rPr>
                <w:b w:val="1"/>
                <w:bCs w:val="1"/>
                <w:spacing w:val="-1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1"/>
                <w:bCs w:val="1"/>
                <w:spacing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Индивидуальный предприниматель Ефимов Максим Александрович</w:t>
            </w:r>
          </w:p>
          <w:p>
            <w:pPr>
              <w:pStyle w:val="Style 1"/>
              <w:bidi w:val="0"/>
              <w:ind w:left="0" w:right="0" w:firstLine="0"/>
              <w:jc w:val="left"/>
              <w:rPr>
                <w:spacing w:val="-1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Адрес юр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308019, 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Белгородская обл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г Белгород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ул Ясеневая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. 9,</w:t>
            </w:r>
          </w:p>
          <w:p>
            <w:pPr>
              <w:pStyle w:val="Style 1"/>
              <w:bidi w:val="0"/>
              <w:ind w:left="0" w:right="144" w:firstLine="0"/>
              <w:jc w:val="left"/>
              <w:rPr>
                <w:spacing w:val="-1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Адрес факт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308000, 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Белгород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ул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Михайловское шоссе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. 12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  <w:p>
            <w:pPr>
              <w:pStyle w:val="Style 1"/>
              <w:bidi w:val="0"/>
              <w:ind w:left="0" w:right="0" w:firstLine="0"/>
              <w:jc w:val="left"/>
              <w:rPr>
                <w:spacing w:val="-1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ИНН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: 312326738183</w:t>
            </w:r>
          </w:p>
          <w:p>
            <w:pPr>
              <w:pStyle w:val="Style 1"/>
              <w:bidi w:val="0"/>
              <w:ind w:left="0" w:right="0" w:firstLine="0"/>
              <w:jc w:val="left"/>
              <w:rPr>
                <w:spacing w:val="-1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ОГРНИП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: 320312300040808</w:t>
            </w:r>
          </w:p>
          <w:p>
            <w:pPr>
              <w:pStyle w:val="Style 1"/>
              <w:bidi w:val="0"/>
              <w:ind w:left="0" w:right="0" w:firstLine="0"/>
              <w:jc w:val="left"/>
              <w:rPr>
                <w:spacing w:val="-1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р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/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сч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: 40802810605250000342</w:t>
            </w:r>
          </w:p>
          <w:p>
            <w:pPr>
              <w:pStyle w:val="Style 1"/>
              <w:bidi w:val="0"/>
              <w:ind w:left="0" w:right="0" w:firstLine="0"/>
              <w:jc w:val="left"/>
              <w:rPr>
                <w:spacing w:val="-1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в  ФИЛИАЛ 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"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ЦЕНТРАЛЬНЫЙ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" 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БАНКА ВТБ 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ПАО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Style 1"/>
              <w:bidi w:val="0"/>
              <w:ind w:left="0" w:right="0" w:firstLine="0"/>
              <w:jc w:val="left"/>
              <w:rPr>
                <w:spacing w:val="-1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БИК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: 044525411</w:t>
            </w:r>
          </w:p>
          <w:p>
            <w:pPr>
              <w:pStyle w:val="Style 1"/>
              <w:bidi w:val="0"/>
              <w:ind w:left="0" w:right="0" w:firstLine="0"/>
              <w:jc w:val="left"/>
              <w:rPr>
                <w:spacing w:val="-1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Кор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/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сч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ahoma" w:hAnsi="Tahoma"/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30101810145250000411</w:t>
            </w:r>
          </w:p>
          <w:p>
            <w:pPr>
              <w:pStyle w:val="Style 1"/>
              <w:bidi w:val="0"/>
              <w:ind w:left="0" w:right="0" w:firstLine="0"/>
              <w:jc w:val="left"/>
              <w:rPr>
                <w:spacing w:val="-1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Тел</w:t>
            </w:r>
            <w:r>
              <w:rPr>
                <w:spacing w:val="-10"/>
                <w:sz w:val="22"/>
                <w:szCs w:val="22"/>
                <w:shd w:val="nil" w:color="auto" w:fill="auto"/>
                <w:rtl w:val="0"/>
                <w:lang w:val="ru-RU"/>
              </w:rPr>
              <w:t>.: 8(4722)250202</w:t>
            </w:r>
          </w:p>
          <w:p>
            <w:pPr>
              <w:pStyle w:val="ConsNonformat"/>
              <w:widowControl w:val="1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                                               </w:t>
            </w:r>
          </w:p>
          <w:p>
            <w:pPr>
              <w:pStyle w:val="ConsNonformat"/>
              <w:widowControl w:val="1"/>
              <w:jc w:val="both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ConsNonformat"/>
              <w:widowControl w:val="1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ConsNonformat"/>
              <w:widowControl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Индивидуальный предприниматель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4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Заказчик</w:t>
            </w:r>
          </w:p>
          <w:p>
            <w:pPr>
              <w:pStyle w:val="Обычный"/>
              <w:rPr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both"/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Директор</w:t>
            </w:r>
          </w:p>
          <w:p>
            <w:pPr>
              <w:pStyle w:val="Обычный"/>
              <w:jc w:val="both"/>
              <w:rPr>
                <w:b w:val="1"/>
                <w:bCs w:val="1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_____________________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/ /</w:t>
            </w:r>
          </w:p>
        </w:tc>
      </w:tr>
      <w:tr>
        <w:tblPrEx>
          <w:shd w:val="clear" w:color="auto" w:fill="ced7e7"/>
        </w:tblPrEx>
        <w:trPr>
          <w:trHeight w:val="2994" w:hRule="atLeast"/>
        </w:trPr>
        <w:tc>
          <w:tcPr>
            <w:tcW w:type="dxa" w:w="4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Normal"/>
              <w:widowControl w:val="1"/>
              <w:ind w:firstLine="0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________________________/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Ефимов 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4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1" w:hRule="atLeast"/>
        </w:trPr>
        <w:tc>
          <w:tcPr>
            <w:tcW w:type="dxa" w:w="4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Nonformat"/>
              <w:widowControl w:val="1"/>
              <w:jc w:val="both"/>
              <w:rPr>
                <w:shd w:val="nil" w:color="auto" w:fill="auto"/>
              </w:rPr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                                               </w:t>
            </w:r>
          </w:p>
          <w:p>
            <w:pPr>
              <w:pStyle w:val="ConsNonformat"/>
              <w:widowControl w:val="1"/>
              <w:jc w:val="both"/>
            </w:pPr>
            <w:r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lang w:val="ru-RU"/>
              </w:rPr>
            </w:r>
          </w:p>
        </w:tc>
        <w:tc>
          <w:tcPr>
            <w:tcW w:type="dxa" w:w="4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both"/>
              <w:rPr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both"/>
            </w:pPr>
            <w:r>
              <w:rPr>
                <w:sz w:val="22"/>
                <w:szCs w:val="22"/>
                <w:shd w:val="nil" w:color="auto" w:fill="auto"/>
                <w:lang w:val="ru-RU"/>
              </w:rPr>
            </w:r>
          </w:p>
        </w:tc>
      </w:tr>
    </w:tbl>
    <w:p>
      <w:pPr>
        <w:pStyle w:val="Обычный"/>
        <w:ind w:firstLine="426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 </w:t>
      </w:r>
    </w:p>
    <w:p>
      <w:pPr>
        <w:pStyle w:val="Обычный"/>
        <w:ind w:firstLine="426"/>
        <w:rPr>
          <w:sz w:val="22"/>
          <w:szCs w:val="22"/>
        </w:rPr>
      </w:pPr>
    </w:p>
    <w:p>
      <w:pPr>
        <w:pStyle w:val="Обычный"/>
        <w:ind w:left="5954" w:firstLine="0"/>
        <w:jc w:val="center"/>
        <w:rPr>
          <w:sz w:val="22"/>
          <w:szCs w:val="22"/>
        </w:rPr>
      </w:pPr>
    </w:p>
    <w:p>
      <w:pPr>
        <w:pStyle w:val="Обычный"/>
        <w:ind w:left="5954" w:firstLine="0"/>
        <w:jc w:val="center"/>
        <w:rPr>
          <w:sz w:val="22"/>
          <w:szCs w:val="22"/>
        </w:rPr>
      </w:pPr>
    </w:p>
    <w:p>
      <w:pPr>
        <w:pStyle w:val="Обычный"/>
        <w:ind w:left="5954" w:firstLine="0"/>
        <w:jc w:val="center"/>
        <w:rPr>
          <w:sz w:val="22"/>
          <w:szCs w:val="22"/>
        </w:rPr>
      </w:pPr>
    </w:p>
    <w:p>
      <w:pPr>
        <w:pStyle w:val="Обычный"/>
        <w:ind w:left="5954" w:firstLine="0"/>
        <w:jc w:val="center"/>
        <w:rPr>
          <w:sz w:val="22"/>
          <w:szCs w:val="22"/>
        </w:rPr>
      </w:pPr>
    </w:p>
    <w:p>
      <w:pPr>
        <w:pStyle w:val="Обычный"/>
        <w:ind w:left="5954" w:firstLine="0"/>
        <w:jc w:val="center"/>
        <w:rPr>
          <w:sz w:val="22"/>
          <w:szCs w:val="22"/>
        </w:rPr>
      </w:pPr>
    </w:p>
    <w:p>
      <w:pPr>
        <w:pStyle w:val="Обычный"/>
        <w:rPr>
          <w:sz w:val="22"/>
          <w:szCs w:val="22"/>
        </w:rPr>
      </w:pPr>
    </w:p>
    <w:p>
      <w:pPr>
        <w:pStyle w:val="Обычный"/>
        <w:jc w:val="right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Приложение № </w:t>
      </w:r>
      <w:r>
        <w:rPr>
          <w:sz w:val="22"/>
          <w:szCs w:val="22"/>
          <w:rtl w:val="0"/>
          <w:lang w:val="ru-RU"/>
        </w:rPr>
        <w:t>1</w:t>
      </w:r>
    </w:p>
    <w:p>
      <w:pPr>
        <w:pStyle w:val="Обычный"/>
        <w:ind w:left="5954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к договору</w:t>
      </w:r>
      <w:r>
        <w:rPr>
          <w:b w:val="1"/>
          <w:bCs w:val="1"/>
          <w:sz w:val="22"/>
          <w:szCs w:val="22"/>
          <w:rtl w:val="0"/>
          <w:lang w:val="ru-RU"/>
        </w:rPr>
        <w:t xml:space="preserve"> </w:t>
      </w:r>
      <w:r>
        <w:rPr>
          <w:sz w:val="22"/>
          <w:szCs w:val="22"/>
          <w:rtl w:val="0"/>
          <w:lang w:val="ru-RU"/>
        </w:rPr>
        <w:t>на предоставление услуг по техническому осмотру автотранспорта</w:t>
      </w:r>
    </w:p>
    <w:p>
      <w:pPr>
        <w:pStyle w:val="Обычный"/>
        <w:ind w:left="5954" w:firstLine="0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от «</w:t>
      </w:r>
      <w:r>
        <w:rPr>
          <w:sz w:val="22"/>
          <w:szCs w:val="22"/>
          <w:rtl w:val="0"/>
          <w:lang w:val="ru-RU"/>
        </w:rPr>
        <w:t>____</w:t>
      </w:r>
      <w:r>
        <w:rPr>
          <w:sz w:val="22"/>
          <w:szCs w:val="22"/>
          <w:rtl w:val="0"/>
          <w:lang w:val="ru-RU"/>
        </w:rPr>
        <w:t xml:space="preserve">» </w:t>
      </w:r>
      <w:r>
        <w:rPr>
          <w:sz w:val="22"/>
          <w:szCs w:val="22"/>
          <w:rtl w:val="0"/>
          <w:lang w:val="ru-RU"/>
        </w:rPr>
        <w:t>______________20__</w:t>
      </w:r>
      <w:r>
        <w:rPr>
          <w:sz w:val="22"/>
          <w:szCs w:val="22"/>
          <w:rtl w:val="0"/>
          <w:lang w:val="ru-RU"/>
        </w:rPr>
        <w:t>г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left="5954" w:firstLine="0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№</w:t>
      </w:r>
      <w:r>
        <w:rPr>
          <w:sz w:val="22"/>
          <w:szCs w:val="22"/>
          <w:rtl w:val="0"/>
          <w:lang w:val="ru-RU"/>
        </w:rPr>
        <w:t>___________________________</w:t>
      </w:r>
    </w:p>
    <w:p>
      <w:pPr>
        <w:pStyle w:val="Обычный"/>
        <w:jc w:val="right"/>
        <w:rPr>
          <w:sz w:val="22"/>
          <w:szCs w:val="22"/>
        </w:rPr>
      </w:pPr>
    </w:p>
    <w:p>
      <w:pPr>
        <w:pStyle w:val="Обычный"/>
        <w:jc w:val="right"/>
        <w:rPr>
          <w:sz w:val="22"/>
          <w:szCs w:val="22"/>
        </w:rPr>
      </w:pP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ПЕРЕЧЕНЬ </w:t>
      </w:r>
    </w:p>
    <w:p>
      <w:pPr>
        <w:pStyle w:val="Обычный"/>
        <w:jc w:val="center"/>
      </w:pPr>
      <w:r>
        <w:rPr>
          <w:rtl w:val="0"/>
          <w:lang w:val="ru-RU"/>
        </w:rPr>
        <w:t>транспортных средств подлежащих техническому осмотру</w:t>
      </w:r>
    </w:p>
    <w:p>
      <w:pPr>
        <w:pStyle w:val="Обычный"/>
        <w:jc w:val="right"/>
      </w:pPr>
    </w:p>
    <w:tbl>
      <w:tblPr>
        <w:tblW w:w="9920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23"/>
        <w:gridCol w:w="3227"/>
        <w:gridCol w:w="3376"/>
        <w:gridCol w:w="2494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right"/>
            </w:pPr>
            <w:r>
              <w:rPr>
                <w:shd w:val="nil" w:color="auto" w:fill="auto"/>
                <w:rtl w:val="0"/>
                <w:lang w:val="ru-RU"/>
              </w:rPr>
              <w:t>№ п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  <w:r>
              <w:rPr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3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Марка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модель ТС</w:t>
            </w:r>
          </w:p>
        </w:tc>
        <w:tc>
          <w:tcPr>
            <w:tcW w:type="dxa" w:w="3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Гос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регистрационный знак</w:t>
            </w:r>
          </w:p>
        </w:tc>
        <w:tc>
          <w:tcPr>
            <w:tcW w:type="dxa" w:w="2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Год выпуска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jc w:val="right"/>
      </w:pPr>
    </w:p>
    <w:p>
      <w:pPr>
        <w:pStyle w:val="Обычный"/>
        <w:ind w:firstLine="426"/>
        <w:jc w:val="right"/>
        <w:rPr>
          <w:sz w:val="22"/>
          <w:szCs w:val="22"/>
        </w:rPr>
      </w:pPr>
    </w:p>
    <w:p>
      <w:pPr>
        <w:pStyle w:val="Обычный"/>
        <w:ind w:firstLine="426"/>
        <w:jc w:val="right"/>
        <w:rPr>
          <w:sz w:val="22"/>
          <w:szCs w:val="22"/>
        </w:rPr>
      </w:pPr>
    </w:p>
    <w:tbl>
      <w:tblPr>
        <w:tblW w:w="992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60"/>
        <w:gridCol w:w="4960"/>
      </w:tblGrid>
      <w:tr>
        <w:tblPrEx>
          <w:shd w:val="clear" w:color="auto" w:fill="ced7e7"/>
        </w:tblPrEx>
        <w:trPr>
          <w:trHeight w:val="1671" w:hRule="atLeast"/>
        </w:trPr>
        <w:tc>
          <w:tcPr>
            <w:tcW w:type="dxa" w:w="4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Исполнитель</w:t>
            </w:r>
          </w:p>
          <w:p>
            <w:pPr>
              <w:pStyle w:val="ConsNonformat"/>
              <w:widowControl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Индивидуальный предприниматель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4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Заказчик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Директор</w:t>
            </w:r>
          </w:p>
          <w:p>
            <w:pPr>
              <w:pStyle w:val="Обычный"/>
              <w:jc w:val="both"/>
              <w:rPr>
                <w:b w:val="1"/>
                <w:bCs w:val="1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_____________________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/ /</w:t>
            </w:r>
          </w:p>
        </w:tc>
      </w:tr>
    </w:tbl>
    <w:p>
      <w:pPr>
        <w:pStyle w:val="Обычный"/>
        <w:widowControl w:val="0"/>
        <w:jc w:val="center"/>
        <w:rPr>
          <w:sz w:val="22"/>
          <w:szCs w:val="22"/>
        </w:rPr>
      </w:pPr>
    </w:p>
    <w:p>
      <w:pPr>
        <w:pStyle w:val="Обычный"/>
        <w:jc w:val="right"/>
        <w:rPr>
          <w:sz w:val="22"/>
          <w:szCs w:val="22"/>
        </w:rPr>
      </w:pPr>
    </w:p>
    <w:tbl>
      <w:tblPr>
        <w:tblW w:w="9920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60"/>
        <w:gridCol w:w="4960"/>
      </w:tblGrid>
      <w:tr>
        <w:tblPrEx>
          <w:shd w:val="clear" w:color="auto" w:fill="ced7e7"/>
        </w:tblPrEx>
        <w:trPr>
          <w:trHeight w:val="471" w:hRule="atLeast"/>
        </w:trPr>
        <w:tc>
          <w:tcPr>
            <w:tcW w:type="dxa" w:w="4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Normal"/>
              <w:widowControl w:val="1"/>
              <w:ind w:firstLine="0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________________________/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Ефимов 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4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jc w:val="right"/>
        <w:rPr>
          <w:sz w:val="22"/>
          <w:szCs w:val="22"/>
        </w:rPr>
      </w:pPr>
    </w:p>
    <w:p>
      <w:pPr>
        <w:pStyle w:val="Обычный"/>
        <w:ind w:firstLine="426"/>
        <w:jc w:val="right"/>
        <w:rPr>
          <w:sz w:val="22"/>
          <w:szCs w:val="22"/>
        </w:rPr>
      </w:pPr>
    </w:p>
    <w:p>
      <w:pPr>
        <w:pStyle w:val="Обычный"/>
        <w:ind w:firstLine="426"/>
        <w:jc w:val="right"/>
        <w:rPr>
          <w:sz w:val="22"/>
          <w:szCs w:val="22"/>
        </w:rPr>
      </w:pPr>
    </w:p>
    <w:p>
      <w:pPr>
        <w:pStyle w:val="Обычный"/>
        <w:ind w:firstLine="426"/>
        <w:jc w:val="center"/>
        <w:rPr>
          <w:sz w:val="22"/>
          <w:szCs w:val="22"/>
        </w:rPr>
      </w:pPr>
    </w:p>
    <w:p>
      <w:pPr>
        <w:pStyle w:val="Обычный"/>
        <w:ind w:firstLine="426"/>
        <w:jc w:val="center"/>
        <w:rPr>
          <w:sz w:val="22"/>
          <w:szCs w:val="22"/>
        </w:rPr>
      </w:pPr>
    </w:p>
    <w:p>
      <w:pPr>
        <w:pStyle w:val="Обычный"/>
        <w:ind w:left="5954" w:firstLine="0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p>
      <w:pPr>
        <w:pStyle w:val="Обычный"/>
        <w:ind w:left="5954" w:firstLine="0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Приложение № </w:t>
      </w:r>
      <w:r>
        <w:rPr>
          <w:sz w:val="22"/>
          <w:szCs w:val="22"/>
          <w:rtl w:val="0"/>
          <w:lang w:val="ru-RU"/>
        </w:rPr>
        <w:t>2</w:t>
      </w:r>
    </w:p>
    <w:p>
      <w:pPr>
        <w:pStyle w:val="Обычный"/>
        <w:ind w:left="5954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к договору</w:t>
      </w:r>
      <w:r>
        <w:rPr>
          <w:b w:val="1"/>
          <w:bCs w:val="1"/>
          <w:sz w:val="22"/>
          <w:szCs w:val="22"/>
          <w:rtl w:val="0"/>
          <w:lang w:val="ru-RU"/>
        </w:rPr>
        <w:t xml:space="preserve"> </w:t>
      </w:r>
      <w:r>
        <w:rPr>
          <w:sz w:val="22"/>
          <w:szCs w:val="22"/>
          <w:rtl w:val="0"/>
          <w:lang w:val="ru-RU"/>
        </w:rPr>
        <w:t>на предоставление услуг по техническому осмотру автотранспорта</w:t>
      </w:r>
    </w:p>
    <w:p>
      <w:pPr>
        <w:pStyle w:val="Обычный"/>
        <w:ind w:left="5954" w:firstLine="0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 «</w:t>
      </w:r>
      <w:r>
        <w:rPr>
          <w:sz w:val="22"/>
          <w:szCs w:val="22"/>
          <w:rtl w:val="0"/>
          <w:lang w:val="ru-RU"/>
        </w:rPr>
        <w:t>____</w:t>
      </w:r>
      <w:r>
        <w:rPr>
          <w:sz w:val="22"/>
          <w:szCs w:val="22"/>
          <w:rtl w:val="0"/>
          <w:lang w:val="ru-RU"/>
        </w:rPr>
        <w:t xml:space="preserve">» </w:t>
      </w:r>
      <w:r>
        <w:rPr>
          <w:sz w:val="22"/>
          <w:szCs w:val="22"/>
          <w:rtl w:val="0"/>
          <w:lang w:val="ru-RU"/>
        </w:rPr>
        <w:t>_______________ 20__</w:t>
      </w:r>
      <w:r>
        <w:rPr>
          <w:sz w:val="22"/>
          <w:szCs w:val="22"/>
          <w:rtl w:val="0"/>
          <w:lang w:val="ru-RU"/>
        </w:rPr>
        <w:t>г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left="5954" w:firstLine="0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№</w:t>
      </w:r>
      <w:r>
        <w:rPr>
          <w:sz w:val="22"/>
          <w:szCs w:val="22"/>
          <w:rtl w:val="0"/>
          <w:lang w:val="ru-RU"/>
        </w:rPr>
        <w:t>___________________________</w:t>
      </w:r>
    </w:p>
    <w:p>
      <w:pPr>
        <w:pStyle w:val="Обычный"/>
        <w:ind w:left="5954" w:firstLine="0"/>
        <w:rPr>
          <w:sz w:val="22"/>
          <w:szCs w:val="22"/>
        </w:rPr>
      </w:pPr>
    </w:p>
    <w:p>
      <w:pPr>
        <w:pStyle w:val="Обычный"/>
        <w:ind w:firstLine="426"/>
        <w:jc w:val="center"/>
        <w:rPr>
          <w:b w:val="1"/>
          <w:bCs w:val="1"/>
          <w:sz w:val="22"/>
          <w:szCs w:val="22"/>
        </w:rPr>
      </w:pPr>
    </w:p>
    <w:p>
      <w:pPr>
        <w:pStyle w:val="Обычный"/>
        <w:ind w:firstLine="426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ЗАЯВКА</w:t>
      </w:r>
    </w:p>
    <w:p>
      <w:pPr>
        <w:pStyle w:val="Обычный"/>
        <w:ind w:firstLine="426"/>
        <w:jc w:val="center"/>
        <w:rPr>
          <w:sz w:val="22"/>
          <w:szCs w:val="22"/>
        </w:rPr>
      </w:pPr>
    </w:p>
    <w:p>
      <w:pPr>
        <w:pStyle w:val="Обычный"/>
        <w:ind w:firstLine="426"/>
        <w:jc w:val="center"/>
        <w:rPr>
          <w:sz w:val="22"/>
          <w:szCs w:val="22"/>
        </w:rPr>
      </w:pP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Руководствуясь положениями заключенного с Вашей организацией Договора на проведение технического осмотра от «</w:t>
      </w:r>
      <w:r>
        <w:rPr>
          <w:sz w:val="22"/>
          <w:szCs w:val="22"/>
          <w:rtl w:val="0"/>
          <w:lang w:val="ru-RU"/>
        </w:rPr>
        <w:t>____</w:t>
      </w:r>
      <w:r>
        <w:rPr>
          <w:sz w:val="22"/>
          <w:szCs w:val="22"/>
          <w:rtl w:val="0"/>
          <w:lang w:val="ru-RU"/>
        </w:rPr>
        <w:t xml:space="preserve">» </w:t>
      </w:r>
      <w:r>
        <w:rPr>
          <w:sz w:val="22"/>
          <w:szCs w:val="22"/>
          <w:rtl w:val="0"/>
          <w:lang w:val="ru-RU"/>
        </w:rPr>
        <w:t>___________ 2022</w:t>
      </w:r>
      <w:r>
        <w:rPr>
          <w:sz w:val="22"/>
          <w:szCs w:val="22"/>
          <w:rtl w:val="0"/>
          <w:lang w:val="ru-RU"/>
        </w:rPr>
        <w:t>г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№</w:t>
      </w:r>
      <w:r>
        <w:rPr>
          <w:sz w:val="22"/>
          <w:szCs w:val="22"/>
          <w:rtl w:val="0"/>
          <w:lang w:val="ru-RU"/>
        </w:rPr>
        <w:t xml:space="preserve">____________________ </w:t>
      </w:r>
      <w:r>
        <w:rPr>
          <w:sz w:val="22"/>
          <w:szCs w:val="22"/>
          <w:rtl w:val="0"/>
          <w:lang w:val="ru-RU"/>
        </w:rPr>
        <w:t>прошу провести технический осмотр транспортного средства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Обычный"/>
        <w:ind w:firstLine="426"/>
        <w:jc w:val="right"/>
        <w:rPr>
          <w:sz w:val="22"/>
          <w:szCs w:val="22"/>
        </w:rPr>
      </w:pPr>
    </w:p>
    <w:p>
      <w:pPr>
        <w:pStyle w:val="Обычный"/>
        <w:ind w:firstLine="426"/>
        <w:jc w:val="right"/>
        <w:rPr>
          <w:sz w:val="22"/>
          <w:szCs w:val="22"/>
        </w:rPr>
      </w:pPr>
    </w:p>
    <w:tbl>
      <w:tblPr>
        <w:tblW w:w="9920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23"/>
        <w:gridCol w:w="3227"/>
        <w:gridCol w:w="3376"/>
        <w:gridCol w:w="2494"/>
      </w:tblGrid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right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№ п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3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Марка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модель ТС</w:t>
            </w:r>
          </w:p>
        </w:tc>
        <w:tc>
          <w:tcPr>
            <w:tcW w:type="dxa" w:w="3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Гос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регистрационный знак</w:t>
            </w:r>
          </w:p>
        </w:tc>
        <w:tc>
          <w:tcPr>
            <w:tcW w:type="dxa" w:w="2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Год выпуска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jc w:val="right"/>
        <w:rPr>
          <w:sz w:val="22"/>
          <w:szCs w:val="22"/>
        </w:rPr>
      </w:pPr>
    </w:p>
    <w:p>
      <w:pPr>
        <w:pStyle w:val="Обычный"/>
        <w:ind w:firstLine="426"/>
        <w:jc w:val="right"/>
        <w:rPr>
          <w:sz w:val="22"/>
          <w:szCs w:val="22"/>
        </w:rPr>
      </w:pPr>
    </w:p>
    <w:p>
      <w:pPr>
        <w:pStyle w:val="Обычный"/>
        <w:ind w:firstLine="426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Платежное поручение за проведение технического осмотра прилагается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426"/>
        <w:jc w:val="right"/>
        <w:rPr>
          <w:sz w:val="22"/>
          <w:szCs w:val="22"/>
        </w:rPr>
      </w:pPr>
    </w:p>
    <w:p>
      <w:pPr>
        <w:pStyle w:val="Обычный"/>
        <w:ind w:firstLine="426"/>
        <w:jc w:val="right"/>
        <w:rPr>
          <w:sz w:val="22"/>
          <w:szCs w:val="22"/>
        </w:rPr>
      </w:pPr>
    </w:p>
    <w:p>
      <w:pPr>
        <w:pStyle w:val="Обычный"/>
        <w:ind w:firstLine="426"/>
        <w:jc w:val="right"/>
        <w:rPr>
          <w:sz w:val="22"/>
          <w:szCs w:val="22"/>
        </w:rPr>
      </w:pPr>
    </w:p>
    <w:p>
      <w:pPr>
        <w:pStyle w:val="Обычный"/>
        <w:ind w:firstLine="426"/>
        <w:jc w:val="right"/>
        <w:rPr>
          <w:sz w:val="22"/>
          <w:szCs w:val="22"/>
        </w:rPr>
      </w:pPr>
    </w:p>
    <w:p>
      <w:pPr>
        <w:pStyle w:val="Обычный"/>
        <w:ind w:firstLine="426"/>
        <w:jc w:val="right"/>
        <w:rPr>
          <w:sz w:val="22"/>
          <w:szCs w:val="22"/>
        </w:rPr>
      </w:pPr>
    </w:p>
    <w:tbl>
      <w:tblPr>
        <w:tblW w:w="4786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6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7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426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Заказчик</w:t>
            </w:r>
          </w:p>
        </w:tc>
      </w:tr>
    </w:tbl>
    <w:p>
      <w:pPr>
        <w:pStyle w:val="Обычный"/>
        <w:widowControl w:val="0"/>
        <w:jc w:val="right"/>
        <w:rPr>
          <w:sz w:val="22"/>
          <w:szCs w:val="22"/>
        </w:rPr>
      </w:pPr>
    </w:p>
    <w:p>
      <w:pPr>
        <w:pStyle w:val="Обычный"/>
        <w:ind w:firstLine="426"/>
        <w:jc w:val="right"/>
        <w:rPr>
          <w:sz w:val="22"/>
          <w:szCs w:val="22"/>
        </w:rPr>
      </w:pPr>
    </w:p>
    <w:tbl>
      <w:tblPr>
        <w:tblW w:w="4786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6"/>
      </w:tblGrid>
      <w:tr>
        <w:tblPrEx>
          <w:shd w:val="clear" w:color="auto" w:fill="ced7e7"/>
        </w:tblPrEx>
        <w:trPr>
          <w:trHeight w:val="711" w:hRule="atLeast"/>
        </w:trPr>
        <w:tc>
          <w:tcPr>
            <w:tcW w:type="dxa" w:w="47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426"/>
              <w:jc w:val="right"/>
              <w:rPr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426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________________ /______________/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</w:tr>
    </w:tbl>
    <w:p>
      <w:pPr>
        <w:pStyle w:val="Обычный"/>
        <w:widowControl w:val="0"/>
        <w:jc w:val="right"/>
        <w:rPr>
          <w:sz w:val="22"/>
          <w:szCs w:val="22"/>
        </w:rPr>
      </w:pPr>
    </w:p>
    <w:p>
      <w:pPr>
        <w:pStyle w:val="Обычный"/>
        <w:pBdr>
          <w:top w:val="nil"/>
          <w:left w:val="nil"/>
          <w:bottom w:val="single" w:color="000000" w:sz="12" w:space="0" w:shadow="0" w:frame="0"/>
          <w:right w:val="nil"/>
        </w:pBdr>
        <w:ind w:firstLine="426"/>
        <w:rPr>
          <w:sz w:val="22"/>
          <w:szCs w:val="22"/>
        </w:rPr>
      </w:pPr>
    </w:p>
    <w:p>
      <w:pPr>
        <w:pStyle w:val="Обычный"/>
        <w:ind w:firstLine="426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* </w:t>
      </w:r>
      <w:r>
        <w:rPr>
          <w:sz w:val="22"/>
          <w:szCs w:val="22"/>
          <w:rtl w:val="0"/>
          <w:lang w:val="ru-RU"/>
        </w:rPr>
        <w:t>заполняется и подается на пункт технического осмотра в день обращения</w:t>
      </w:r>
    </w:p>
    <w:p>
      <w:pPr>
        <w:pStyle w:val="Обычный"/>
        <w:ind w:firstLine="426"/>
        <w:rPr>
          <w:sz w:val="22"/>
          <w:szCs w:val="22"/>
        </w:rPr>
      </w:pPr>
    </w:p>
    <w:p>
      <w:pPr>
        <w:pStyle w:val="Обычный"/>
        <w:ind w:firstLine="426"/>
        <w:jc w:val="right"/>
        <w:rPr>
          <w:sz w:val="22"/>
          <w:szCs w:val="22"/>
        </w:rPr>
      </w:pPr>
    </w:p>
    <w:p>
      <w:pPr>
        <w:pStyle w:val="Обычный"/>
        <w:ind w:firstLine="426"/>
        <w:rPr>
          <w:sz w:val="22"/>
          <w:szCs w:val="22"/>
        </w:rPr>
      </w:pPr>
    </w:p>
    <w:p>
      <w:pPr>
        <w:pStyle w:val="Обычный"/>
        <w:ind w:firstLine="426"/>
        <w:rPr>
          <w:sz w:val="22"/>
          <w:szCs w:val="22"/>
        </w:rPr>
      </w:pPr>
    </w:p>
    <w:tbl>
      <w:tblPr>
        <w:tblW w:w="99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60"/>
        <w:gridCol w:w="4960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rPr>
          <w:sz w:val="22"/>
          <w:szCs w:val="22"/>
        </w:rPr>
      </w:pPr>
    </w:p>
    <w:p>
      <w:pPr>
        <w:pStyle w:val="Обычный"/>
        <w:ind w:firstLine="426"/>
        <w:rPr>
          <w:sz w:val="22"/>
          <w:szCs w:val="22"/>
        </w:rPr>
      </w:pPr>
    </w:p>
    <w:p>
      <w:pPr>
        <w:pStyle w:val="Обычный"/>
        <w:ind w:firstLine="426"/>
        <w:jc w:val="right"/>
        <w:rPr>
          <w:sz w:val="22"/>
          <w:szCs w:val="22"/>
        </w:rPr>
      </w:pPr>
    </w:p>
    <w:tbl>
      <w:tblPr>
        <w:tblW w:w="992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60"/>
        <w:gridCol w:w="4960"/>
      </w:tblGrid>
      <w:tr>
        <w:tblPrEx>
          <w:shd w:val="clear" w:color="auto" w:fill="ced7e7"/>
        </w:tblPrEx>
        <w:trPr>
          <w:trHeight w:val="1191" w:hRule="atLeast"/>
        </w:trPr>
        <w:tc>
          <w:tcPr>
            <w:tcW w:type="dxa" w:w="4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Исполнитель</w:t>
            </w:r>
          </w:p>
          <w:p>
            <w:pPr>
              <w:pStyle w:val="ConsNonformat"/>
              <w:widowControl w:val="1"/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Индивидуальный предприниматель</w:t>
            </w:r>
          </w:p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lang w:val="ru-RU"/>
              </w:rPr>
            </w:r>
          </w:p>
        </w:tc>
        <w:tc>
          <w:tcPr>
            <w:tcW w:type="dxa" w:w="4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Заказчик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Директор</w:t>
            </w:r>
          </w:p>
          <w:p>
            <w:pPr>
              <w:pStyle w:val="Обычный"/>
              <w:jc w:val="both"/>
              <w:rPr>
                <w:b w:val="1"/>
                <w:bCs w:val="1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_____________________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/ /</w:t>
            </w:r>
          </w:p>
        </w:tc>
      </w:tr>
    </w:tbl>
    <w:p>
      <w:pPr>
        <w:pStyle w:val="Обычный"/>
        <w:widowControl w:val="0"/>
        <w:jc w:val="center"/>
        <w:rPr>
          <w:sz w:val="22"/>
          <w:szCs w:val="22"/>
        </w:rPr>
      </w:pPr>
    </w:p>
    <w:p>
      <w:pPr>
        <w:pStyle w:val="Обычный"/>
        <w:jc w:val="right"/>
        <w:rPr>
          <w:sz w:val="22"/>
          <w:szCs w:val="22"/>
        </w:rPr>
      </w:pPr>
    </w:p>
    <w:tbl>
      <w:tblPr>
        <w:tblW w:w="4960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60"/>
      </w:tblGrid>
      <w:tr>
        <w:tblPrEx>
          <w:shd w:val="clear" w:color="auto" w:fill="ced7e7"/>
        </w:tblPrEx>
        <w:trPr>
          <w:trHeight w:val="471" w:hRule="atLeast"/>
        </w:trPr>
        <w:tc>
          <w:tcPr>
            <w:tcW w:type="dxa" w:w="4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Normal"/>
              <w:widowControl w:val="1"/>
              <w:ind w:firstLine="0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________________________/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Ефимов 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</w:rPr>
            </w:r>
          </w:p>
        </w:tc>
      </w:tr>
    </w:tbl>
    <w:p>
      <w:pPr>
        <w:pStyle w:val="Обычный"/>
        <w:widowControl w:val="0"/>
        <w:jc w:val="right"/>
        <w:rPr>
          <w:sz w:val="22"/>
          <w:szCs w:val="22"/>
        </w:rPr>
      </w:pPr>
    </w:p>
    <w:p>
      <w:pPr>
        <w:pStyle w:val="Обычный"/>
        <w:ind w:firstLine="426"/>
        <w:jc w:val="right"/>
        <w:rPr>
          <w:sz w:val="22"/>
          <w:szCs w:val="22"/>
        </w:rPr>
      </w:pPr>
    </w:p>
    <w:p>
      <w:pPr>
        <w:pStyle w:val="Обычный"/>
        <w:ind w:firstLine="426"/>
        <w:jc w:val="right"/>
        <w:rPr>
          <w:sz w:val="22"/>
          <w:szCs w:val="22"/>
        </w:rPr>
      </w:pPr>
    </w:p>
    <w:p>
      <w:pPr>
        <w:pStyle w:val="Обычный"/>
        <w:rPr>
          <w:sz w:val="22"/>
          <w:szCs w:val="22"/>
        </w:rPr>
      </w:pPr>
    </w:p>
    <w:p>
      <w:pPr>
        <w:pStyle w:val="Обычный"/>
        <w:rPr>
          <w:sz w:val="22"/>
          <w:szCs w:val="22"/>
        </w:rPr>
      </w:pPr>
    </w:p>
    <w:p>
      <w:pPr>
        <w:pStyle w:val="Обычный"/>
        <w:rPr>
          <w:sz w:val="22"/>
          <w:szCs w:val="22"/>
        </w:rPr>
      </w:pPr>
    </w:p>
    <w:p>
      <w:pPr>
        <w:pStyle w:val="Обычный"/>
        <w:rPr>
          <w:sz w:val="22"/>
          <w:szCs w:val="22"/>
        </w:rPr>
      </w:pPr>
    </w:p>
    <w:p>
      <w:pPr>
        <w:pStyle w:val="Обычный"/>
        <w:rPr>
          <w:sz w:val="22"/>
          <w:szCs w:val="22"/>
        </w:rPr>
      </w:pPr>
    </w:p>
    <w:p>
      <w:pPr>
        <w:pStyle w:val="Обычный"/>
        <w:rPr>
          <w:sz w:val="22"/>
          <w:szCs w:val="22"/>
        </w:rPr>
      </w:pPr>
    </w:p>
    <w:p>
      <w:pPr>
        <w:pStyle w:val="Обычный"/>
        <w:rPr>
          <w:sz w:val="22"/>
          <w:szCs w:val="22"/>
        </w:rPr>
      </w:pPr>
    </w:p>
    <w:p>
      <w:pPr>
        <w:pStyle w:val="Обычный"/>
        <w:rPr>
          <w:sz w:val="22"/>
          <w:szCs w:val="22"/>
        </w:rPr>
      </w:pPr>
    </w:p>
    <w:p>
      <w:pPr>
        <w:pStyle w:val="Обычный"/>
        <w:rPr>
          <w:sz w:val="22"/>
          <w:szCs w:val="22"/>
        </w:rPr>
      </w:pPr>
    </w:p>
    <w:p>
      <w:pPr>
        <w:pStyle w:val="Обычный"/>
        <w:rPr>
          <w:sz w:val="22"/>
          <w:szCs w:val="22"/>
        </w:rPr>
      </w:pPr>
    </w:p>
    <w:p>
      <w:pPr>
        <w:pStyle w:val="Обычный"/>
        <w:rPr>
          <w:sz w:val="22"/>
          <w:szCs w:val="22"/>
        </w:rPr>
      </w:pPr>
    </w:p>
    <w:p>
      <w:pPr>
        <w:pStyle w:val="Обычный"/>
        <w:rPr>
          <w:sz w:val="22"/>
          <w:szCs w:val="22"/>
        </w:rPr>
      </w:pPr>
    </w:p>
    <w:p>
      <w:pPr>
        <w:pStyle w:val="Обычный"/>
        <w:rPr>
          <w:sz w:val="22"/>
          <w:szCs w:val="22"/>
        </w:rPr>
      </w:pPr>
    </w:p>
    <w:p>
      <w:pPr>
        <w:pStyle w:val="Обычный"/>
        <w:rPr>
          <w:sz w:val="22"/>
          <w:szCs w:val="22"/>
        </w:rPr>
      </w:pPr>
    </w:p>
    <w:p>
      <w:pPr>
        <w:pStyle w:val="Обычный"/>
        <w:ind w:left="5954" w:firstLine="0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Приложение № </w:t>
      </w:r>
      <w:r>
        <w:rPr>
          <w:sz w:val="22"/>
          <w:szCs w:val="22"/>
          <w:rtl w:val="0"/>
          <w:lang w:val="ru-RU"/>
        </w:rPr>
        <w:t>3</w:t>
      </w:r>
    </w:p>
    <w:p>
      <w:pPr>
        <w:pStyle w:val="Обычный"/>
        <w:ind w:left="5954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к договору</w:t>
      </w:r>
      <w:r>
        <w:rPr>
          <w:b w:val="1"/>
          <w:bCs w:val="1"/>
          <w:sz w:val="22"/>
          <w:szCs w:val="22"/>
          <w:rtl w:val="0"/>
          <w:lang w:val="ru-RU"/>
        </w:rPr>
        <w:t xml:space="preserve"> </w:t>
      </w:r>
      <w:r>
        <w:rPr>
          <w:sz w:val="22"/>
          <w:szCs w:val="22"/>
          <w:rtl w:val="0"/>
          <w:lang w:val="ru-RU"/>
        </w:rPr>
        <w:t>на предоставление услуг по техническому осмотру автотранспорта</w:t>
      </w:r>
    </w:p>
    <w:p>
      <w:pPr>
        <w:pStyle w:val="Обычный"/>
        <w:ind w:left="5954" w:firstLine="0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 «</w:t>
      </w:r>
      <w:r>
        <w:rPr>
          <w:sz w:val="22"/>
          <w:szCs w:val="22"/>
          <w:rtl w:val="0"/>
          <w:lang w:val="ru-RU"/>
        </w:rPr>
        <w:t>____</w:t>
      </w:r>
      <w:r>
        <w:rPr>
          <w:sz w:val="22"/>
          <w:szCs w:val="22"/>
          <w:rtl w:val="0"/>
          <w:lang w:val="ru-RU"/>
        </w:rPr>
        <w:t xml:space="preserve">» </w:t>
      </w:r>
      <w:r>
        <w:rPr>
          <w:sz w:val="22"/>
          <w:szCs w:val="22"/>
          <w:rtl w:val="0"/>
          <w:lang w:val="ru-RU"/>
        </w:rPr>
        <w:t>_______________ 20__</w:t>
      </w:r>
      <w:r>
        <w:rPr>
          <w:sz w:val="22"/>
          <w:szCs w:val="22"/>
          <w:rtl w:val="0"/>
          <w:lang w:val="ru-RU"/>
        </w:rPr>
        <w:t>г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left="5954" w:firstLine="0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№</w:t>
      </w:r>
      <w:r>
        <w:rPr>
          <w:sz w:val="22"/>
          <w:szCs w:val="22"/>
          <w:rtl w:val="0"/>
          <w:lang w:val="ru-RU"/>
        </w:rPr>
        <w:t>___________________________</w:t>
      </w:r>
    </w:p>
    <w:p>
      <w:pPr>
        <w:pStyle w:val="Обычный"/>
        <w:ind w:left="5954" w:firstLine="0"/>
        <w:rPr>
          <w:sz w:val="22"/>
          <w:szCs w:val="22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Цены на технический осмотр автотранспортных средств</w:t>
      </w: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</w:p>
    <w:tbl>
      <w:tblPr>
        <w:tblW w:w="968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42"/>
        <w:gridCol w:w="5400"/>
        <w:gridCol w:w="1215"/>
        <w:gridCol w:w="243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П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/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5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Категория ТС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Цена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руб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5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i w:val="0"/>
                <w:iCs w:val="0"/>
                <w:shd w:val="nil" w:color="auto" w:fill="auto"/>
                <w:rtl w:val="0"/>
                <w:lang w:val="ru-RU"/>
              </w:rPr>
              <w:t>М</w:t>
            </w:r>
            <w:r>
              <w:rPr>
                <w:i w:val="0"/>
                <w:iCs w:val="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i w:val="0"/>
                <w:iCs w:val="0"/>
                <w:shd w:val="nil" w:color="auto" w:fill="auto"/>
                <w:rtl w:val="0"/>
                <w:lang w:val="ru-RU"/>
              </w:rPr>
              <w:t>легковые автомобили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i w:val="1"/>
                <w:iCs w:val="1"/>
                <w:rtl w:val="0"/>
              </w:rPr>
              <w:t>1020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5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М</w:t>
            </w:r>
            <w:r>
              <w:rPr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shd w:val="nil" w:color="auto" w:fill="auto"/>
                <w:rtl w:val="0"/>
                <w:lang w:val="ru-RU"/>
              </w:rPr>
              <w:t xml:space="preserve">автобус до </w:t>
            </w:r>
            <w:r>
              <w:rPr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shd w:val="nil" w:color="auto" w:fill="auto"/>
                <w:rtl w:val="0"/>
                <w:lang w:val="ru-RU"/>
              </w:rPr>
              <w:t>тонн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1749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5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i w:val="0"/>
                <w:iCs w:val="0"/>
                <w:shd w:val="nil" w:color="auto" w:fill="auto"/>
                <w:rtl w:val="0"/>
                <w:lang w:val="ru-RU"/>
              </w:rPr>
              <w:t>М</w:t>
            </w:r>
            <w:r>
              <w:rPr>
                <w:i w:val="0"/>
                <w:iCs w:val="0"/>
                <w:shd w:val="nil" w:color="auto" w:fill="auto"/>
                <w:rtl w:val="0"/>
                <w:lang w:val="ru-RU"/>
              </w:rPr>
              <w:t>3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i w:val="0"/>
                <w:iCs w:val="0"/>
                <w:shd w:val="nil" w:color="auto" w:fill="auto"/>
                <w:rtl w:val="0"/>
                <w:lang w:val="ru-RU"/>
              </w:rPr>
              <w:t xml:space="preserve">автобус свыше  </w:t>
            </w:r>
            <w:r>
              <w:rPr>
                <w:i w:val="0"/>
                <w:iCs w:val="0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i w:val="0"/>
                <w:iCs w:val="0"/>
                <w:shd w:val="nil" w:color="auto" w:fill="auto"/>
                <w:rtl w:val="0"/>
                <w:lang w:val="ru-RU"/>
              </w:rPr>
              <w:t>тонн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2110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5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hd w:val="nil" w:color="auto" w:fill="auto"/>
                <w:rtl w:val="0"/>
                <w:lang w:val="ru-RU"/>
              </w:rPr>
              <w:t>Груз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автомоб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shd w:val="nil" w:color="auto" w:fill="auto"/>
                <w:rtl w:val="0"/>
                <w:lang w:val="ru-RU"/>
              </w:rPr>
              <w:t xml:space="preserve">3,5 </w:t>
            </w:r>
            <w:r>
              <w:rPr>
                <w:shd w:val="nil" w:color="auto" w:fill="auto"/>
                <w:rtl w:val="0"/>
                <w:lang w:val="ru-RU"/>
              </w:rPr>
              <w:t>тонн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1110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5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shd w:val="nil" w:color="auto" w:fill="auto"/>
                <w:rtl w:val="0"/>
                <w:lang w:val="ru-RU"/>
              </w:rPr>
              <w:t>Груз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автомоб</w:t>
            </w:r>
            <w:r>
              <w:rPr>
                <w:shd w:val="nil" w:color="auto" w:fill="auto"/>
                <w:rtl w:val="0"/>
                <w:lang w:val="ru-RU"/>
              </w:rPr>
              <w:t xml:space="preserve">.  </w:t>
            </w:r>
            <w:r>
              <w:rPr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hd w:val="nil" w:color="auto" w:fill="auto"/>
                <w:rtl w:val="0"/>
                <w:lang w:val="ru-RU"/>
              </w:rPr>
              <w:t xml:space="preserve">3,5 </w:t>
            </w:r>
            <w:r>
              <w:rPr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shd w:val="nil" w:color="auto" w:fill="auto"/>
                <w:rtl w:val="0"/>
                <w:lang w:val="ru-RU"/>
              </w:rPr>
              <w:t xml:space="preserve">12 </w:t>
            </w:r>
            <w:r>
              <w:rPr>
                <w:shd w:val="nil" w:color="auto" w:fill="auto"/>
                <w:rtl w:val="0"/>
                <w:lang w:val="ru-RU"/>
              </w:rPr>
              <w:t>тонн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2035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5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shd w:val="nil" w:color="auto" w:fill="auto"/>
                <w:rtl w:val="0"/>
                <w:lang w:val="ru-RU"/>
              </w:rPr>
              <w:t>Груз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автомоб</w:t>
            </w:r>
            <w:r>
              <w:rPr>
                <w:shd w:val="nil" w:color="auto" w:fill="auto"/>
                <w:rtl w:val="0"/>
                <w:lang w:val="ru-RU"/>
              </w:rPr>
              <w:t xml:space="preserve">.  </w:t>
            </w:r>
            <w:r>
              <w:rPr>
                <w:shd w:val="nil" w:color="auto" w:fill="auto"/>
                <w:rtl w:val="0"/>
                <w:lang w:val="ru-RU"/>
              </w:rPr>
              <w:t xml:space="preserve">свыше </w:t>
            </w:r>
            <w:r>
              <w:rPr>
                <w:shd w:val="nil" w:color="auto" w:fill="auto"/>
                <w:rtl w:val="0"/>
                <w:lang w:val="ru-RU"/>
              </w:rPr>
              <w:t xml:space="preserve">12 </w:t>
            </w:r>
            <w:r>
              <w:rPr>
                <w:shd w:val="nil" w:color="auto" w:fill="auto"/>
                <w:rtl w:val="0"/>
                <w:lang w:val="ru-RU"/>
              </w:rPr>
              <w:t>тонн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2200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5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О</w:t>
            </w:r>
            <w:r>
              <w:rPr>
                <w:shd w:val="nil" w:color="auto" w:fill="auto"/>
                <w:rtl w:val="0"/>
                <w:lang w:val="ru-RU"/>
              </w:rPr>
              <w:t xml:space="preserve">3, </w:t>
            </w:r>
            <w:r>
              <w:rPr>
                <w:shd w:val="nil" w:color="auto" w:fill="auto"/>
                <w:rtl w:val="0"/>
                <w:lang w:val="ru-RU"/>
              </w:rPr>
              <w:t>О</w:t>
            </w:r>
            <w:r>
              <w:rPr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shd w:val="nil" w:color="auto" w:fill="auto"/>
                <w:rtl w:val="0"/>
                <w:lang w:val="ru-RU"/>
              </w:rPr>
              <w:t xml:space="preserve">Прицепы свыше </w:t>
            </w:r>
            <w:r>
              <w:rPr>
                <w:shd w:val="nil" w:color="auto" w:fill="auto"/>
                <w:rtl w:val="0"/>
                <w:lang w:val="ru-RU"/>
              </w:rPr>
              <w:t xml:space="preserve">3,5 </w:t>
            </w:r>
            <w:r>
              <w:rPr>
                <w:shd w:val="nil" w:color="auto" w:fill="auto"/>
                <w:rtl w:val="0"/>
                <w:lang w:val="ru-RU"/>
              </w:rPr>
              <w:t>тонн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Е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1420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5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О</w:t>
            </w:r>
            <w:r>
              <w:rPr>
                <w:shd w:val="nil" w:color="auto" w:fill="auto"/>
                <w:rtl w:val="0"/>
                <w:lang w:val="ru-RU"/>
              </w:rPr>
              <w:t xml:space="preserve">2, </w:t>
            </w:r>
            <w:r>
              <w:rPr>
                <w:shd w:val="nil" w:color="auto" w:fill="auto"/>
                <w:rtl w:val="0"/>
                <w:lang w:val="ru-RU"/>
              </w:rPr>
              <w:t>О</w:t>
            </w:r>
            <w:r>
              <w:rPr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hd w:val="nil" w:color="auto" w:fill="auto"/>
                <w:rtl w:val="0"/>
                <w:lang w:val="ru-RU"/>
              </w:rPr>
              <w:t xml:space="preserve">Прицепы до  </w:t>
            </w:r>
            <w:r>
              <w:rPr>
                <w:shd w:val="nil" w:color="auto" w:fill="auto"/>
                <w:rtl w:val="0"/>
                <w:lang w:val="ru-RU"/>
              </w:rPr>
              <w:t xml:space="preserve">3,5 </w:t>
            </w:r>
            <w:r>
              <w:rPr>
                <w:shd w:val="nil" w:color="auto" w:fill="auto"/>
                <w:rtl w:val="0"/>
                <w:lang w:val="ru-RU"/>
              </w:rPr>
              <w:t>тонн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Е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840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5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en-US"/>
              </w:rPr>
              <w:t xml:space="preserve">L </w:t>
            </w:r>
            <w:r>
              <w:rPr>
                <w:shd w:val="nil" w:color="auto" w:fill="auto"/>
                <w:rtl w:val="0"/>
                <w:lang w:val="ru-RU"/>
              </w:rPr>
              <w:t>Мототранспортные средства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359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5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 xml:space="preserve">Специальные ТС оперативных служб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на базе М</w:t>
            </w:r>
            <w:r>
              <w:rPr>
                <w:shd w:val="nil" w:color="auto" w:fill="auto"/>
                <w:rtl w:val="0"/>
                <w:lang w:val="ru-RU"/>
              </w:rPr>
              <w:t>1)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i w:val="1"/>
                <w:iCs w:val="1"/>
                <w:rtl w:val="0"/>
              </w:rPr>
              <w:t>1085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5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 xml:space="preserve">Специальные ТС оперативных служб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 xml:space="preserve">на базе </w:t>
            </w:r>
            <w:r>
              <w:rPr>
                <w:rtl w:val="0"/>
                <w:lang w:val="en-US"/>
              </w:rPr>
              <w:t>М</w:t>
            </w:r>
            <w:r>
              <w:rPr>
                <w:rtl w:val="0"/>
                <w:lang w:val="en-US"/>
              </w:rPr>
              <w:t>2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Д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1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749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5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 xml:space="preserve">Специальные ТС оперативных служб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 xml:space="preserve">на базе </w:t>
            </w:r>
            <w:r>
              <w:rPr>
                <w:rtl w:val="0"/>
                <w:lang w:val="en-US"/>
              </w:rPr>
              <w:t>М</w:t>
            </w:r>
            <w:r>
              <w:rPr>
                <w:rtl w:val="0"/>
                <w:lang w:val="en-US"/>
              </w:rPr>
              <w:t>3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Д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1995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5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Специальные транспортные средства  оперативных служб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цистерны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автоэвакуаторы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на базе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N1)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i w:val="1"/>
                <w:iCs w:val="1"/>
                <w:rtl w:val="0"/>
                <w:lang w:val="en-US"/>
              </w:rPr>
              <w:t>B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1185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5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Специальные транспортные средства  оперативных служб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транспортные средства с грузоподъемным устройством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цистерны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автоэвакуаторы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транспортные средства для перевозки пищевых продуктов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на базе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N2)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 w:hint="default"/>
                <w:i w:val="1"/>
                <w:iCs w:val="1"/>
                <w:rtl w:val="0"/>
                <w:lang w:val="en-US"/>
              </w:rPr>
              <w:t>С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2135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5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Специальные транспортные средства  оперативных служб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транспортные средства с грузоподъемным устройством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цистерны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автоэвакуаторы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транспортные средства для перевозки пищевых продуктов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на базе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N3)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C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2295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Специальные транспортные средства  оперативных служб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транспортные средства с грузоподъемным устройством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цистерны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автоэвакуаторы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транспортные средства для перевозки пищевых продуктов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на базе 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2)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Е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875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5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Специальные транспортные средства  оперативных служб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транспортные средства с грузоподъемным устройством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цистерны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автоэвакуаторы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транспортные средства для перевозки пищевых продуктов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на базе 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4)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Е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1485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5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 xml:space="preserve">Специальные ТС для коммунального хозяйства и содержания дорог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 xml:space="preserve">на базе </w:t>
            </w:r>
            <w:r>
              <w:rPr>
                <w:shd w:val="nil" w:color="auto" w:fill="auto"/>
                <w:rtl w:val="0"/>
                <w:lang w:val="ru-RU"/>
              </w:rPr>
              <w:t>N1)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1220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5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 xml:space="preserve">Специальные ТС для коммунального хозяйства и содержания дорог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 xml:space="preserve">на базе </w:t>
            </w:r>
            <w:r>
              <w:rPr>
                <w:shd w:val="nil" w:color="auto" w:fill="auto"/>
                <w:rtl w:val="0"/>
                <w:lang w:val="ru-RU"/>
              </w:rPr>
              <w:t xml:space="preserve">N2), </w:t>
            </w:r>
            <w:r>
              <w:rPr>
                <w:shd w:val="nil" w:color="auto" w:fill="auto"/>
                <w:rtl w:val="0"/>
                <w:lang w:val="ru-RU"/>
              </w:rPr>
              <w:t>ТС для перевозки грузов с использованием прицепа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 xml:space="preserve">роспуска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 xml:space="preserve">на базе </w:t>
            </w:r>
            <w:r>
              <w:rPr>
                <w:shd w:val="nil" w:color="auto" w:fill="auto"/>
                <w:rtl w:val="0"/>
                <w:lang w:val="ru-RU"/>
              </w:rPr>
              <w:t>N2)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2230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5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 xml:space="preserve">Специальные ТС для коммунального хозяйства и содержания дорог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 xml:space="preserve">на базе </w:t>
            </w:r>
            <w:r>
              <w:rPr>
                <w:shd w:val="nil" w:color="auto" w:fill="auto"/>
                <w:rtl w:val="0"/>
                <w:lang w:val="ru-RU"/>
              </w:rPr>
              <w:t xml:space="preserve">N3), </w:t>
            </w:r>
            <w:r>
              <w:rPr>
                <w:shd w:val="nil" w:color="auto" w:fill="auto"/>
                <w:rtl w:val="0"/>
                <w:lang w:val="ru-RU"/>
              </w:rPr>
              <w:t>ТС для перевозки грузов с использованием прицепа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 xml:space="preserve">роспуска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 xml:space="preserve">на базе </w:t>
            </w:r>
            <w:r>
              <w:rPr>
                <w:shd w:val="nil" w:color="auto" w:fill="auto"/>
                <w:rtl w:val="0"/>
                <w:lang w:val="ru-RU"/>
              </w:rPr>
              <w:t>N3)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C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2425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21</w:t>
            </w:r>
          </w:p>
        </w:tc>
        <w:tc>
          <w:tcPr>
            <w:tcW w:type="dxa" w:w="5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 xml:space="preserve">Специальные ТС для коммунального хозяйства и содержания дорог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на базе О</w:t>
            </w:r>
            <w:r>
              <w:rPr>
                <w:shd w:val="nil" w:color="auto" w:fill="auto"/>
                <w:rtl w:val="0"/>
                <w:lang w:val="ru-RU"/>
              </w:rPr>
              <w:t>1,</w:t>
            </w:r>
            <w:r>
              <w:rPr>
                <w:shd w:val="nil" w:color="auto" w:fill="auto"/>
                <w:rtl w:val="0"/>
                <w:lang w:val="ru-RU"/>
              </w:rPr>
              <w:t>О</w:t>
            </w:r>
            <w:r>
              <w:rPr>
                <w:shd w:val="nil" w:color="auto" w:fill="auto"/>
                <w:rtl w:val="0"/>
                <w:lang w:val="ru-RU"/>
              </w:rPr>
              <w:t>2)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Е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940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22</w:t>
            </w:r>
            <w:r>
              <w:rPr>
                <w:i w:val="1"/>
                <w:iCs w:val="1"/>
                <w:shd w:val="nil" w:color="auto" w:fill="auto"/>
                <w:lang w:val="ru-RU"/>
              </w:rPr>
              <w:br w:type="textWrapping"/>
            </w:r>
          </w:p>
        </w:tc>
        <w:tc>
          <w:tcPr>
            <w:tcW w:type="dxa" w:w="5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 xml:space="preserve">Специальные ТС для коммунального хозяйства и содержания дорог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на базе О</w:t>
            </w:r>
            <w:r>
              <w:rPr>
                <w:shd w:val="nil" w:color="auto" w:fill="auto"/>
                <w:rtl w:val="0"/>
                <w:lang w:val="ru-RU"/>
              </w:rPr>
              <w:t>3,</w:t>
            </w:r>
            <w:r>
              <w:rPr>
                <w:shd w:val="nil" w:color="auto" w:fill="auto"/>
                <w:rtl w:val="0"/>
                <w:lang w:val="ru-RU"/>
              </w:rPr>
              <w:t>О</w:t>
            </w:r>
            <w:r>
              <w:rPr>
                <w:shd w:val="nil" w:color="auto" w:fill="auto"/>
                <w:rtl w:val="0"/>
                <w:lang w:val="ru-RU"/>
              </w:rPr>
              <w:t>4)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Е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1550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</w:t>
            </w:r>
          </w:p>
        </w:tc>
        <w:tc>
          <w:tcPr>
            <w:tcW w:type="dxa" w:w="5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ТС для перевозки опасных грузов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на базе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N1)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1465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</w:t>
            </w:r>
          </w:p>
        </w:tc>
        <w:tc>
          <w:tcPr>
            <w:tcW w:type="dxa" w:w="5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ТС для перевозки опасных грузов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на базе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N2)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2650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</w:t>
            </w:r>
          </w:p>
        </w:tc>
        <w:tc>
          <w:tcPr>
            <w:tcW w:type="dxa" w:w="5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ТС для перевозки опасных грузов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на базе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N3)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2845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</w:t>
            </w:r>
          </w:p>
        </w:tc>
        <w:tc>
          <w:tcPr>
            <w:tcW w:type="dxa" w:w="5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ТС для перевозки опасных грузов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на базе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O1, O2)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Е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1010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27</w:t>
            </w:r>
          </w:p>
        </w:tc>
        <w:tc>
          <w:tcPr>
            <w:tcW w:type="dxa" w:w="5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ТС для перевозки опасных грузов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на базе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O3, O4)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Е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1710</w:t>
            </w:r>
          </w:p>
        </w:tc>
      </w:tr>
    </w:tbl>
    <w:p>
      <w:pPr>
        <w:pStyle w:val="Обычный"/>
        <w:widowControl w:val="0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spacing w:line="360" w:lineRule="auto"/>
        <w:rPr>
          <w:i w:val="1"/>
          <w:iCs w:val="1"/>
        </w:rPr>
      </w:pPr>
    </w:p>
    <w:p>
      <w:pPr>
        <w:pStyle w:val="Обычный"/>
        <w:spacing w:line="360" w:lineRule="auto"/>
        <w:rPr>
          <w:i w:val="1"/>
          <w:iCs w:val="1"/>
        </w:rPr>
      </w:pPr>
    </w:p>
    <w:p>
      <w:pPr>
        <w:pStyle w:val="Обычный"/>
        <w:spacing w:line="360" w:lineRule="auto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Цены утверждены Постановлением правительства Белгородской области от </w:t>
      </w:r>
      <w:r>
        <w:rPr>
          <w:i w:val="1"/>
          <w:iCs w:val="1"/>
          <w:rtl w:val="0"/>
          <w:lang w:val="ru-RU"/>
        </w:rPr>
        <w:t>1</w:t>
      </w:r>
      <w:r>
        <w:rPr>
          <w:i w:val="1"/>
          <w:iCs w:val="1"/>
          <w:rtl w:val="0"/>
          <w:lang w:val="ru-RU"/>
        </w:rPr>
        <w:t>8</w:t>
      </w:r>
      <w:r>
        <w:rPr>
          <w:i w:val="1"/>
          <w:iCs w:val="1"/>
          <w:rtl w:val="0"/>
          <w:lang w:val="ru-RU"/>
        </w:rPr>
        <w:t>.12.202</w:t>
      </w:r>
      <w:r>
        <w:rPr>
          <w:i w:val="1"/>
          <w:iCs w:val="1"/>
          <w:rtl w:val="0"/>
          <w:lang w:val="ru-RU"/>
        </w:rPr>
        <w:t>3</w:t>
      </w:r>
      <w:r>
        <w:rPr>
          <w:i w:val="1"/>
          <w:iCs w:val="1"/>
          <w:rtl w:val="0"/>
          <w:lang w:val="ru-RU"/>
        </w:rPr>
        <w:t xml:space="preserve">  №</w:t>
      </w:r>
      <w:r>
        <w:rPr>
          <w:i w:val="1"/>
          <w:iCs w:val="1"/>
          <w:rtl w:val="0"/>
          <w:lang w:val="ru-RU"/>
        </w:rPr>
        <w:t>7</w:t>
      </w:r>
      <w:r>
        <w:rPr>
          <w:i w:val="1"/>
          <w:iCs w:val="1"/>
          <w:rtl w:val="0"/>
          <w:lang w:val="ru-RU"/>
        </w:rPr>
        <w:t>03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пп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бычный"/>
        <w:spacing w:line="360" w:lineRule="auto"/>
        <w:rPr>
          <w:i w:val="1"/>
          <w:iCs w:val="1"/>
        </w:rPr>
      </w:pPr>
    </w:p>
    <w:p>
      <w:pPr>
        <w:pStyle w:val="Обычный"/>
        <w:spacing w:line="360" w:lineRule="auto"/>
        <w:rPr>
          <w:i w:val="1"/>
          <w:iCs w:val="1"/>
        </w:rPr>
      </w:pPr>
    </w:p>
    <w:p>
      <w:pPr>
        <w:pStyle w:val="Обычный"/>
        <w:spacing w:line="360" w:lineRule="auto"/>
        <w:rPr>
          <w:i w:val="1"/>
          <w:iCs w:val="1"/>
        </w:rPr>
      </w:pPr>
    </w:p>
    <w:p>
      <w:pPr>
        <w:pStyle w:val="Обычный"/>
        <w:spacing w:line="360" w:lineRule="auto"/>
        <w:rPr>
          <w:i w:val="1"/>
          <w:iCs w:val="1"/>
        </w:rPr>
      </w:pPr>
    </w:p>
    <w:p>
      <w:pPr>
        <w:pStyle w:val="Обычный"/>
        <w:spacing w:line="360" w:lineRule="auto"/>
        <w:rPr>
          <w:i w:val="1"/>
          <w:iCs w:val="1"/>
        </w:rPr>
      </w:pPr>
    </w:p>
    <w:p>
      <w:pPr>
        <w:pStyle w:val="Обычный"/>
        <w:spacing w:line="360" w:lineRule="auto"/>
        <w:rPr>
          <w:i w:val="1"/>
          <w:iCs w:val="1"/>
        </w:rPr>
      </w:pPr>
    </w:p>
    <w:p>
      <w:pPr>
        <w:pStyle w:val="Обычный"/>
        <w:spacing w:line="360" w:lineRule="auto"/>
        <w:rPr>
          <w:i w:val="1"/>
          <w:iCs w:val="1"/>
        </w:rPr>
      </w:pPr>
    </w:p>
    <w:p>
      <w:pPr>
        <w:pStyle w:val="Обычный"/>
        <w:spacing w:line="360" w:lineRule="auto"/>
        <w:rPr>
          <w:i w:val="1"/>
          <w:iCs w:val="1"/>
        </w:rPr>
      </w:pPr>
    </w:p>
    <w:p>
      <w:pPr>
        <w:pStyle w:val="Обычный"/>
        <w:spacing w:line="360" w:lineRule="auto"/>
        <w:rPr>
          <w:i w:val="1"/>
          <w:iCs w:val="1"/>
        </w:rPr>
      </w:pPr>
    </w:p>
    <w:p>
      <w:pPr>
        <w:pStyle w:val="Обычный"/>
        <w:spacing w:line="360" w:lineRule="auto"/>
        <w:rPr>
          <w:i w:val="1"/>
          <w:iCs w:val="1"/>
        </w:rPr>
      </w:pPr>
    </w:p>
    <w:p>
      <w:pPr>
        <w:pStyle w:val="Обычный"/>
        <w:spacing w:line="360" w:lineRule="auto"/>
        <w:rPr>
          <w:i w:val="1"/>
          <w:iCs w:val="1"/>
        </w:rPr>
      </w:pPr>
    </w:p>
    <w:p>
      <w:pPr>
        <w:pStyle w:val="Обычный"/>
        <w:spacing w:line="36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Цена повторного технического осмотра автотранспортных средств</w:t>
      </w:r>
    </w:p>
    <w:tbl>
      <w:tblPr>
        <w:tblW w:w="972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469"/>
        <w:gridCol w:w="1522"/>
        <w:gridCol w:w="1732"/>
      </w:tblGrid>
      <w:tr>
        <w:tblPrEx>
          <w:shd w:val="clear" w:color="auto" w:fill="ced7e7"/>
        </w:tblPrEx>
        <w:trPr>
          <w:trHeight w:val="1635" w:hRule="atLeast"/>
        </w:trPr>
        <w:tc>
          <w:tcPr>
            <w:tcW w:type="dxa" w:w="6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Легковые авто 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кат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В</w:t>
            </w:r>
            <w:r>
              <w:rPr>
                <w:shd w:val="nil" w:color="auto" w:fill="auto"/>
                <w:rtl w:val="0"/>
                <w:lang w:val="ru-RU"/>
              </w:rPr>
              <w:t>),</w:t>
            </w:r>
            <w:r>
              <w:rPr>
                <w:shd w:val="nil" w:color="auto" w:fill="auto"/>
                <w:rtl w:val="0"/>
                <w:lang w:val="ru-RU"/>
              </w:rPr>
              <w:t>руб</w:t>
            </w:r>
          </w:p>
        </w:tc>
        <w:tc>
          <w:tcPr>
            <w:tcW w:type="dxa" w:w="1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Грузовые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кат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С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Обычный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Автобусы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кат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Д</w:t>
            </w:r>
            <w:r>
              <w:rPr>
                <w:shd w:val="nil" w:color="auto" w:fill="auto"/>
                <w:rtl w:val="0"/>
                <w:lang w:val="ru-RU"/>
              </w:rPr>
              <w:t>),</w:t>
            </w:r>
            <w:r>
              <w:rPr>
                <w:shd w:val="nil" w:color="auto" w:fill="auto"/>
                <w:rtl w:val="0"/>
                <w:lang w:val="ru-RU"/>
              </w:rPr>
              <w:t>руб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shd w:val="nil" w:color="auto" w:fill="auto"/>
                <w:rtl w:val="0"/>
                <w:lang w:val="ru-RU"/>
              </w:rPr>
              <w:t>Без диагностики оборудованием</w:t>
            </w:r>
          </w:p>
        </w:tc>
        <w:tc>
          <w:tcPr>
            <w:tcW w:type="dxa" w:w="1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2</w:t>
            </w:r>
            <w:r>
              <w:rPr>
                <w:shd w:val="nil" w:color="auto" w:fill="auto"/>
                <w:rtl w:val="0"/>
                <w:lang w:val="ru-RU"/>
              </w:rPr>
              <w:t>50</w:t>
            </w:r>
          </w:p>
        </w:tc>
        <w:tc>
          <w:tcPr>
            <w:tcW w:type="dxa" w:w="1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5</w:t>
            </w:r>
            <w:r>
              <w:rPr>
                <w:shd w:val="nil" w:color="auto" w:fill="auto"/>
                <w:rtl w:val="0"/>
                <w:lang w:val="ru-RU"/>
              </w:rPr>
              <w:t>5</w:t>
            </w:r>
            <w:r>
              <w:rPr>
                <w:shd w:val="nil" w:color="auto" w:fill="auto"/>
                <w:rtl w:val="0"/>
                <w:lang w:val="ru-RU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6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С использованием средств диагностирования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 xml:space="preserve">менее </w:t>
            </w:r>
            <w:r>
              <w:rPr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shd w:val="nil" w:color="auto" w:fill="auto"/>
                <w:rtl w:val="0"/>
                <w:lang w:val="ru-RU"/>
              </w:rPr>
              <w:t>пунктов неисправностей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Fonts w:ascii="Times New Roman" w:hAnsi="Times New Roman"/>
                <w:rtl w:val="0"/>
              </w:rPr>
              <w:t>450</w:t>
            </w:r>
          </w:p>
        </w:tc>
        <w:tc>
          <w:tcPr>
            <w:tcW w:type="dxa" w:w="1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Fonts w:ascii="Times New Roman" w:hAnsi="Times New Roman"/>
                <w:rtl w:val="0"/>
              </w:rPr>
              <w:t>800</w:t>
            </w:r>
          </w:p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6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С использованием средств диагностирования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 xml:space="preserve">более </w:t>
            </w:r>
            <w:r>
              <w:rPr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shd w:val="nil" w:color="auto" w:fill="auto"/>
                <w:rtl w:val="0"/>
                <w:lang w:val="ru-RU"/>
              </w:rPr>
              <w:t>пунктов неисправностей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tl w:val="0"/>
                <w:lang w:val="ru-RU"/>
              </w:rPr>
              <w:t>6</w:t>
            </w:r>
            <w:r>
              <w:rPr>
                <w:shd w:val="nil" w:color="auto" w:fill="auto"/>
                <w:rtl w:val="0"/>
                <w:lang w:val="ru-RU"/>
              </w:rPr>
              <w:t>50</w:t>
            </w:r>
          </w:p>
        </w:tc>
        <w:tc>
          <w:tcPr>
            <w:tcW w:type="dxa" w:w="1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1000</w:t>
            </w:r>
          </w:p>
        </w:tc>
      </w:tr>
    </w:tbl>
    <w:p>
      <w:pPr>
        <w:pStyle w:val="Обычный"/>
        <w:widowControl w:val="0"/>
        <w:rPr>
          <w:b w:val="1"/>
          <w:bCs w:val="1"/>
          <w:sz w:val="28"/>
          <w:szCs w:val="28"/>
        </w:rPr>
      </w:pPr>
    </w:p>
    <w:p>
      <w:pPr>
        <w:pStyle w:val="Обычный"/>
        <w:spacing w:line="360" w:lineRule="auto"/>
        <w:rPr>
          <w:b w:val="1"/>
          <w:bCs w:val="1"/>
          <w:sz w:val="28"/>
          <w:szCs w:val="28"/>
        </w:rPr>
      </w:pPr>
    </w:p>
    <w:p>
      <w:pPr>
        <w:pStyle w:val="Обычный"/>
        <w:spacing w:line="360" w:lineRule="auto"/>
        <w:rPr>
          <w:b w:val="1"/>
          <w:bCs w:val="1"/>
          <w:sz w:val="28"/>
          <w:szCs w:val="28"/>
        </w:rPr>
      </w:pPr>
    </w:p>
    <w:tbl>
      <w:tblPr>
        <w:tblW w:w="99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984"/>
        <w:gridCol w:w="3623"/>
        <w:gridCol w:w="313"/>
      </w:tblGrid>
      <w:tr>
        <w:tblPrEx>
          <w:shd w:val="clear" w:color="auto" w:fill="ced7e7"/>
        </w:tblPrEx>
        <w:trPr>
          <w:trHeight w:val="1671" w:hRule="atLeast"/>
        </w:trPr>
        <w:tc>
          <w:tcPr>
            <w:tcW w:type="dxa" w:w="59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Исполнитель</w:t>
            </w:r>
          </w:p>
          <w:p>
            <w:pPr>
              <w:pStyle w:val="ConsNonformat"/>
              <w:widowControl w:val="1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Индивидуальный предприниматель</w:t>
            </w:r>
          </w:p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2"/>
                <w:szCs w:val="22"/>
                <w:shd w:val="nil" w:color="auto" w:fill="auto"/>
                <w:lang w:val="ru-RU"/>
              </w:rPr>
            </w:pPr>
            <w:r>
              <w:rPr>
                <w:sz w:val="22"/>
                <w:szCs w:val="22"/>
                <w:shd w:val="nil" w:color="auto" w:fill="auto"/>
                <w:lang w:val="ru-RU"/>
              </w:rPr>
              <w:tab/>
            </w:r>
          </w:p>
          <w:p>
            <w:pPr>
              <w:pStyle w:val="Обычный"/>
              <w:jc w:val="right"/>
              <w:rPr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Обычный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________________________/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Ефимов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/</w:t>
              <w:tab/>
            </w:r>
          </w:p>
        </w:tc>
        <w:tc>
          <w:tcPr>
            <w:tcW w:type="dxa" w:w="36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Заказчик</w:t>
            </w:r>
          </w:p>
          <w:p>
            <w:pPr>
              <w:pStyle w:val="Обычный"/>
              <w:rPr>
                <w:b w:val="1"/>
                <w:bCs w:val="1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b w:val="1"/>
                <w:bCs w:val="1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b w:val="1"/>
                <w:bCs w:val="1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b w:val="1"/>
                <w:bCs w:val="1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_______________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/ /</w:t>
            </w:r>
          </w:p>
        </w:tc>
        <w:tc>
          <w:tcPr>
            <w:tcW w:type="dxa" w:w="3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rPr>
          <w:b w:val="1"/>
          <w:bCs w:val="1"/>
          <w:sz w:val="28"/>
          <w:szCs w:val="28"/>
        </w:rPr>
      </w:pPr>
    </w:p>
    <w:p>
      <w:pPr>
        <w:pStyle w:val="Обычный"/>
      </w:pPr>
      <w:r>
        <w:rPr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719" w:right="926" w:bottom="567" w:left="1276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Style 1">
    <w:name w:val="Style 1"/>
    <w:next w:val="Style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onsNonformat">
    <w:name w:val="ConsNonformat"/>
    <w:next w:val="ConsNonforma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ConsNormal">
    <w:name w:val="ConsNormal"/>
    <w:next w:val="ConsNormal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72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